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4EB1B">
      <w:pPr>
        <w:pStyle w:val="17"/>
        <w:widowControl w:val="0"/>
        <w:adjustRightInd w:val="0"/>
        <w:snapToGrid w:val="0"/>
        <w:spacing w:line="600" w:lineRule="exact"/>
        <w:jc w:val="center"/>
        <w:rPr>
          <w:rFonts w:ascii="宋体" w:hAnsi="宋体" w:cs="宋体"/>
          <w:b/>
          <w:sz w:val="48"/>
          <w:szCs w:val="48"/>
        </w:rPr>
      </w:pPr>
      <w:r>
        <w:rPr>
          <w:rFonts w:hint="eastAsia" w:ascii="宋体" w:hAnsi="宋体" w:cs="宋体"/>
          <w:b/>
          <w:sz w:val="48"/>
          <w:szCs w:val="48"/>
        </w:rPr>
        <w:t>东明澳科精细化工有限公司</w:t>
      </w:r>
    </w:p>
    <w:p w14:paraId="518BB756">
      <w:pPr>
        <w:pStyle w:val="17"/>
        <w:widowControl w:val="0"/>
        <w:adjustRightInd w:val="0"/>
        <w:snapToGrid w:val="0"/>
        <w:spacing w:line="600" w:lineRule="exact"/>
        <w:jc w:val="center"/>
        <w:rPr>
          <w:rFonts w:ascii="宋体" w:hAnsi="宋体" w:cs="宋体"/>
          <w:b/>
          <w:sz w:val="48"/>
          <w:szCs w:val="48"/>
        </w:rPr>
      </w:pPr>
      <w:r>
        <w:rPr>
          <w:rFonts w:hint="eastAsia" w:ascii="宋体" w:hAnsi="宋体" w:cs="宋体"/>
          <w:b/>
          <w:sz w:val="48"/>
          <w:szCs w:val="48"/>
        </w:rPr>
        <w:t>液氯罐区氯气泄漏事故综合演练方案</w:t>
      </w:r>
    </w:p>
    <w:p w14:paraId="677FEF1C">
      <w:pPr>
        <w:pStyle w:val="17"/>
        <w:widowControl w:val="0"/>
        <w:adjustRightInd w:val="0"/>
        <w:snapToGrid w:val="0"/>
        <w:spacing w:line="600" w:lineRule="exact"/>
        <w:jc w:val="center"/>
        <w:rPr>
          <w:rFonts w:ascii="宋体" w:hAnsi="宋体" w:cs="宋体"/>
          <w:b/>
          <w:sz w:val="48"/>
          <w:szCs w:val="48"/>
        </w:rPr>
      </w:pPr>
    </w:p>
    <w:p w14:paraId="39BC2D17">
      <w:pPr>
        <w:pStyle w:val="17"/>
        <w:widowControl w:val="0"/>
        <w:adjustRightInd w:val="0"/>
        <w:snapToGrid w:val="0"/>
        <w:rPr>
          <w:rFonts w:ascii="宋体" w:hAnsi="宋体" w:cs="宋体"/>
          <w:b/>
          <w:bCs/>
          <w:sz w:val="32"/>
          <w:szCs w:val="32"/>
        </w:rPr>
      </w:pPr>
      <w:r>
        <w:rPr>
          <w:rFonts w:hint="eastAsia" w:ascii="宋体" w:hAnsi="宋体" w:cs="宋体"/>
          <w:b/>
          <w:bCs/>
          <w:sz w:val="32"/>
          <w:szCs w:val="32"/>
        </w:rPr>
        <w:t>一、演练目的</w:t>
      </w:r>
    </w:p>
    <w:p w14:paraId="3D995026">
      <w:pPr>
        <w:ind w:firstLine="640" w:firstLineChars="200"/>
        <w:rPr>
          <w:rFonts w:ascii="宋体" w:hAnsi="宋体" w:eastAsia="宋体" w:cs="宋体"/>
          <w:sz w:val="32"/>
          <w:szCs w:val="32"/>
        </w:rPr>
      </w:pPr>
      <w:r>
        <w:rPr>
          <w:rFonts w:hint="eastAsia" w:ascii="宋体" w:hAnsi="宋体" w:eastAsia="宋体" w:cs="宋体"/>
          <w:sz w:val="32"/>
          <w:szCs w:val="32"/>
        </w:rPr>
        <w:t>由于我公司为渉氯单位，氯气罐区为公司一级重大危险源，为贯彻法律法规的要求，保护员工人身安全，减少财产损失，</w:t>
      </w:r>
      <w:r>
        <w:rPr>
          <w:rFonts w:hint="eastAsia" w:ascii="宋体" w:hAnsi="宋体" w:eastAsia="宋体" w:cs="宋体"/>
          <w:sz w:val="32"/>
          <w:szCs w:val="32"/>
          <w:lang w:val="en-US" w:eastAsia="zh-CN"/>
        </w:rPr>
        <w:t>避免环境污染，</w:t>
      </w:r>
      <w:r>
        <w:rPr>
          <w:rFonts w:hint="eastAsia" w:ascii="宋体" w:hAnsi="宋体" w:eastAsia="宋体" w:cs="宋体"/>
          <w:sz w:val="32"/>
          <w:szCs w:val="32"/>
        </w:rPr>
        <w:t>提高职工处理险情的应急能力，使事故发生后能够迅速、有效、有序的实施应急救援及处置，特举行一次氯气储罐泄漏事故应急演练（</w:t>
      </w:r>
      <w:r>
        <w:rPr>
          <w:rFonts w:hint="eastAsia" w:ascii="宋体" w:hAnsi="宋体" w:cs="宋体"/>
          <w:sz w:val="32"/>
          <w:szCs w:val="32"/>
        </w:rPr>
        <w:t>将2号储罐的氯气倒至1号备用储罐）</w:t>
      </w:r>
      <w:r>
        <w:rPr>
          <w:rFonts w:hint="eastAsia" w:ascii="宋体" w:hAnsi="宋体" w:eastAsia="宋体" w:cs="宋体"/>
          <w:sz w:val="32"/>
          <w:szCs w:val="32"/>
        </w:rPr>
        <w:t>。通过演练查找应急预案中存在的问题，进而完善应急预案，提高应急预案的实用性和可操作性。</w:t>
      </w:r>
    </w:p>
    <w:p w14:paraId="1DBACED8">
      <w:pPr>
        <w:rPr>
          <w:rFonts w:ascii="宋体" w:hAnsi="宋体" w:eastAsia="宋体" w:cs="宋体"/>
          <w:b/>
          <w:bCs/>
          <w:sz w:val="32"/>
          <w:szCs w:val="32"/>
        </w:rPr>
      </w:pPr>
      <w:r>
        <w:rPr>
          <w:rFonts w:hint="eastAsia" w:ascii="宋体" w:hAnsi="宋体" w:eastAsia="宋体" w:cs="宋体"/>
          <w:b/>
          <w:bCs/>
          <w:sz w:val="32"/>
          <w:szCs w:val="32"/>
        </w:rPr>
        <w:t>二、演习时间、地点</w:t>
      </w:r>
    </w:p>
    <w:p w14:paraId="55B4C82A">
      <w:pPr>
        <w:rPr>
          <w:rFonts w:ascii="宋体" w:hAnsi="宋体" w:eastAsia="宋体" w:cs="宋体"/>
          <w:sz w:val="32"/>
          <w:szCs w:val="32"/>
        </w:rPr>
      </w:pPr>
      <w:r>
        <w:rPr>
          <w:rFonts w:hint="eastAsia" w:ascii="宋体" w:hAnsi="宋体" w:eastAsia="宋体" w:cs="宋体"/>
          <w:sz w:val="32"/>
          <w:szCs w:val="32"/>
        </w:rPr>
        <w:t>2024年5月31日下午15:00分</w:t>
      </w:r>
    </w:p>
    <w:p w14:paraId="33AE9BED">
      <w:pPr>
        <w:rPr>
          <w:rFonts w:cs="宋体" w:asciiTheme="minorEastAsia" w:hAnsiTheme="minorEastAsia"/>
          <w:color w:val="000000" w:themeColor="text1"/>
          <w:sz w:val="32"/>
          <w:szCs w:val="32"/>
        </w:rPr>
      </w:pPr>
      <w:r>
        <w:rPr>
          <w:rFonts w:hint="eastAsia" w:cs="宋体" w:asciiTheme="minorEastAsia" w:hAnsiTheme="minorEastAsia"/>
          <w:color w:val="000000" w:themeColor="text1"/>
          <w:sz w:val="32"/>
          <w:szCs w:val="32"/>
        </w:rPr>
        <w:t>演习地点：澳科氯气罐区</w:t>
      </w:r>
    </w:p>
    <w:p w14:paraId="05C8F99B">
      <w:pPr>
        <w:rPr>
          <w:rFonts w:ascii="宋体" w:hAnsi="宋体" w:eastAsia="宋体" w:cs="宋体"/>
          <w:b/>
          <w:bCs/>
          <w:sz w:val="32"/>
          <w:szCs w:val="32"/>
        </w:rPr>
      </w:pPr>
      <w:r>
        <w:rPr>
          <w:rFonts w:hint="eastAsia" w:ascii="宋体" w:hAnsi="宋体" w:eastAsia="宋体" w:cs="宋体"/>
          <w:b/>
          <w:bCs/>
          <w:sz w:val="32"/>
          <w:szCs w:val="32"/>
        </w:rPr>
        <w:t>三、事故处置宗旨</w:t>
      </w:r>
    </w:p>
    <w:p w14:paraId="301887A7">
      <w:pPr>
        <w:rPr>
          <w:rFonts w:ascii="宋体" w:hAnsi="宋体" w:eastAsia="宋体" w:cs="宋体"/>
          <w:sz w:val="32"/>
          <w:szCs w:val="32"/>
        </w:rPr>
      </w:pPr>
      <w:r>
        <w:rPr>
          <w:rFonts w:hint="eastAsia" w:ascii="宋体" w:hAnsi="宋体" w:eastAsia="宋体" w:cs="宋体"/>
          <w:sz w:val="32"/>
          <w:szCs w:val="32"/>
        </w:rPr>
        <w:t>（1）遵循“救人第一，有序疏散，划定区域，确保安全”原则。</w:t>
      </w:r>
    </w:p>
    <w:p w14:paraId="0A3DA452">
      <w:pPr>
        <w:rPr>
          <w:rFonts w:ascii="宋体" w:hAnsi="宋体" w:eastAsia="宋体" w:cs="宋体"/>
          <w:sz w:val="32"/>
          <w:szCs w:val="32"/>
        </w:rPr>
      </w:pPr>
      <w:r>
        <w:rPr>
          <w:rFonts w:hint="eastAsia" w:ascii="宋体" w:hAnsi="宋体" w:eastAsia="宋体" w:cs="宋体"/>
          <w:sz w:val="32"/>
          <w:szCs w:val="32"/>
        </w:rPr>
        <w:t>（2）严格控制现场人员出入，组织精干小组，采取止漏、倒罐、稀释等措施处理险情并做好现场防护。</w:t>
      </w:r>
    </w:p>
    <w:p w14:paraId="0BB6D488">
      <w:pPr>
        <w:rPr>
          <w:rFonts w:ascii="宋体" w:hAnsi="宋体" w:eastAsia="宋体" w:cs="宋体"/>
          <w:sz w:val="32"/>
          <w:szCs w:val="32"/>
        </w:rPr>
      </w:pPr>
      <w:r>
        <w:rPr>
          <w:rFonts w:hint="eastAsia" w:ascii="宋体" w:hAnsi="宋体" w:eastAsia="宋体" w:cs="宋体"/>
          <w:sz w:val="32"/>
          <w:szCs w:val="32"/>
        </w:rPr>
        <w:t>（3）充分利用现有设备设施和采取有效处置措施积极处置。</w:t>
      </w:r>
    </w:p>
    <w:p w14:paraId="1BB1A7ED">
      <w:pPr>
        <w:rPr>
          <w:rFonts w:ascii="宋体" w:hAnsi="宋体" w:eastAsia="宋体" w:cs="宋体"/>
          <w:sz w:val="32"/>
          <w:szCs w:val="32"/>
        </w:rPr>
      </w:pPr>
      <w:r>
        <w:rPr>
          <w:rFonts w:hint="eastAsia" w:ascii="宋体" w:hAnsi="宋体" w:eastAsia="宋体" w:cs="宋体"/>
          <w:sz w:val="32"/>
          <w:szCs w:val="32"/>
        </w:rPr>
        <w:t>（4）在上风向安全区域建立指挥部，保证通讯联络与调度指挥畅通。</w:t>
      </w:r>
    </w:p>
    <w:p w14:paraId="50779B95">
      <w:pPr>
        <w:rPr>
          <w:rFonts w:cs="宋体" w:asciiTheme="minorEastAsia" w:hAnsiTheme="minorEastAsia"/>
          <w:sz w:val="32"/>
          <w:szCs w:val="32"/>
        </w:rPr>
      </w:pPr>
      <w:r>
        <w:rPr>
          <w:rFonts w:hint="eastAsia" w:ascii="宋体" w:hAnsi="宋体" w:eastAsia="宋体" w:cs="宋体"/>
          <w:sz w:val="32"/>
          <w:szCs w:val="32"/>
        </w:rPr>
        <w:t>（5）全面核查、彻底清理、消除隐患、安全撤离</w:t>
      </w:r>
      <w:r>
        <w:rPr>
          <w:rFonts w:hint="eastAsia" w:cs="宋体" w:asciiTheme="minorEastAsia" w:hAnsiTheme="minorEastAsia"/>
          <w:sz w:val="32"/>
          <w:szCs w:val="32"/>
        </w:rPr>
        <w:t>。</w:t>
      </w:r>
    </w:p>
    <w:p w14:paraId="0EBD5F92">
      <w:pPr>
        <w:rPr>
          <w:rFonts w:ascii="宋体" w:hAnsi="宋体" w:eastAsia="宋体" w:cs="宋体"/>
          <w:b/>
          <w:bCs/>
          <w:color w:val="000000" w:themeColor="text1"/>
          <w:sz w:val="32"/>
          <w:szCs w:val="32"/>
        </w:rPr>
      </w:pPr>
      <w:r>
        <w:rPr>
          <w:rFonts w:hint="eastAsia" w:ascii="宋体" w:hAnsi="宋体" w:eastAsia="宋体" w:cs="宋体"/>
          <w:b/>
          <w:bCs/>
          <w:color w:val="000000" w:themeColor="text1"/>
          <w:sz w:val="32"/>
          <w:szCs w:val="32"/>
        </w:rPr>
        <w:t>四、</w:t>
      </w:r>
      <w:r>
        <w:rPr>
          <w:rFonts w:hint="eastAsia" w:ascii="宋体" w:hAnsi="宋体"/>
          <w:b/>
          <w:bCs/>
          <w:sz w:val="32"/>
          <w:szCs w:val="32"/>
        </w:rPr>
        <w:t>组织机构及职责</w:t>
      </w:r>
    </w:p>
    <w:p w14:paraId="2BBEEF52">
      <w:pPr>
        <w:rPr>
          <w:rFonts w:ascii="宋体" w:hAnsi="宋体" w:eastAsia="宋体" w:cs="宋体"/>
          <w:b/>
          <w:bCs/>
          <w:color w:val="000000" w:themeColor="text1"/>
          <w:sz w:val="32"/>
          <w:szCs w:val="32"/>
        </w:rPr>
      </w:pPr>
      <w:r>
        <w:rPr>
          <w:rFonts w:hint="eastAsia" w:ascii="宋体" w:hAnsi="宋体" w:eastAsia="宋体" w:cs="宋体"/>
          <w:b/>
          <w:bCs/>
          <w:color w:val="000000" w:themeColor="text1"/>
          <w:sz w:val="32"/>
          <w:szCs w:val="32"/>
        </w:rPr>
        <w:t>4.1组织机构</w:t>
      </w:r>
    </w:p>
    <w:p w14:paraId="7AC67B35">
      <w:pPr>
        <w:rPr>
          <w:rFonts w:ascii="宋体" w:hAnsi="宋体" w:eastAsia="宋体" w:cs="宋体"/>
          <w:b/>
          <w:bCs/>
          <w:color w:val="000000" w:themeColor="text1"/>
          <w:sz w:val="28"/>
          <w:szCs w:val="28"/>
        </w:rPr>
      </w:pPr>
      <w:r>
        <w:rPr>
          <w:rFonts w:hint="eastAsia"/>
          <w:sz w:val="24"/>
        </w:rPr>
        <w:drawing>
          <wp:inline distT="0" distB="0" distL="114300" distR="114300">
            <wp:extent cx="5311775" cy="5422265"/>
            <wp:effectExtent l="19050" t="0" r="2806" b="0"/>
            <wp:docPr id="3" name="图片 1" descr="C:\Users\Administrator\Desktop\111_副本.png11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111_副本.png111_副本"/>
                    <pic:cNvPicPr>
                      <a:picLocks noChangeAspect="1"/>
                    </pic:cNvPicPr>
                  </pic:nvPicPr>
                  <pic:blipFill>
                    <a:blip r:embed="rId4" cstate="print"/>
                    <a:stretch>
                      <a:fillRect/>
                    </a:stretch>
                  </pic:blipFill>
                  <pic:spPr>
                    <a:xfrm>
                      <a:off x="0" y="0"/>
                      <a:ext cx="5306695" cy="5417041"/>
                    </a:xfrm>
                    <a:prstGeom prst="rect">
                      <a:avLst/>
                    </a:prstGeom>
                    <a:solidFill>
                      <a:srgbClr val="000000"/>
                    </a:solidFill>
                    <a:ln>
                      <a:noFill/>
                    </a:ln>
                  </pic:spPr>
                </pic:pic>
              </a:graphicData>
            </a:graphic>
          </wp:inline>
        </w:drawing>
      </w:r>
    </w:p>
    <w:p w14:paraId="069CAFC1">
      <w:pPr>
        <w:ind w:firstLine="640" w:firstLineChars="200"/>
        <w:rPr>
          <w:rFonts w:ascii="宋体" w:hAnsi="宋体" w:cs="宋体"/>
          <w:sz w:val="32"/>
          <w:szCs w:val="32"/>
        </w:rPr>
      </w:pPr>
      <w:r>
        <w:rPr>
          <w:rFonts w:hint="eastAsia" w:ascii="宋体" w:hAnsi="宋体" w:cs="宋体"/>
          <w:sz w:val="32"/>
          <w:szCs w:val="32"/>
        </w:rPr>
        <w:t>总 指 挥：马相亭</w:t>
      </w:r>
    </w:p>
    <w:p w14:paraId="279ECDD4">
      <w:pPr>
        <w:ind w:firstLine="640" w:firstLineChars="200"/>
        <w:rPr>
          <w:rFonts w:ascii="宋体" w:hAnsi="宋体" w:cs="宋体"/>
          <w:sz w:val="32"/>
          <w:szCs w:val="32"/>
        </w:rPr>
      </w:pPr>
      <w:r>
        <w:rPr>
          <w:rFonts w:hint="eastAsia" w:ascii="宋体" w:hAnsi="宋体" w:cs="宋体"/>
          <w:sz w:val="32"/>
          <w:szCs w:val="32"/>
        </w:rPr>
        <w:t>副总指挥：杨世军、刘世岳、尹金宝、</w:t>
      </w:r>
    </w:p>
    <w:p w14:paraId="07538CB9">
      <w:pPr>
        <w:ind w:firstLine="640" w:firstLineChars="200"/>
        <w:rPr>
          <w:rFonts w:ascii="宋体" w:hAnsi="宋体" w:cs="宋体"/>
          <w:sz w:val="32"/>
          <w:szCs w:val="32"/>
        </w:rPr>
      </w:pPr>
      <w:r>
        <w:rPr>
          <w:rFonts w:hint="eastAsia" w:ascii="宋体" w:hAnsi="宋体" w:cs="宋体"/>
          <w:sz w:val="32"/>
          <w:szCs w:val="32"/>
        </w:rPr>
        <w:t>现场指挥：曹景轩、朱同坤</w:t>
      </w:r>
    </w:p>
    <w:p w14:paraId="6B117DE2">
      <w:pPr>
        <w:ind w:firstLine="640" w:firstLineChars="200"/>
        <w:rPr>
          <w:rFonts w:ascii="宋体" w:hAnsi="宋体" w:cs="宋体"/>
          <w:sz w:val="32"/>
          <w:szCs w:val="32"/>
        </w:rPr>
      </w:pPr>
      <w:r>
        <w:rPr>
          <w:rFonts w:hint="eastAsia" w:ascii="宋体" w:hAnsi="宋体" w:cs="宋体"/>
          <w:sz w:val="32"/>
          <w:szCs w:val="32"/>
        </w:rPr>
        <w:t>成    员：黄辉、王红远、唐世汹、张冠兵、崔芳巍</w:t>
      </w:r>
    </w:p>
    <w:p w14:paraId="55FEE08D">
      <w:pPr>
        <w:rPr>
          <w:rFonts w:ascii="宋体" w:hAnsi="宋体" w:cs="宋体"/>
          <w:sz w:val="32"/>
          <w:szCs w:val="32"/>
        </w:rPr>
      </w:pPr>
      <w:r>
        <w:rPr>
          <w:rFonts w:hint="eastAsia" w:ascii="宋体" w:hAnsi="宋体" w:cs="宋体"/>
          <w:sz w:val="32"/>
          <w:szCs w:val="32"/>
        </w:rPr>
        <w:t>现场处置组：</w:t>
      </w:r>
    </w:p>
    <w:p w14:paraId="71E30AA9">
      <w:pPr>
        <w:ind w:firstLine="640" w:firstLineChars="200"/>
        <w:rPr>
          <w:rFonts w:ascii="宋体" w:hAnsi="宋体" w:cs="宋体"/>
          <w:color w:val="000000"/>
          <w:sz w:val="32"/>
          <w:szCs w:val="32"/>
        </w:rPr>
      </w:pPr>
      <w:r>
        <w:rPr>
          <w:rFonts w:hint="eastAsia" w:ascii="宋体" w:hAnsi="宋体" w:cs="宋体"/>
          <w:color w:val="000000"/>
          <w:sz w:val="32"/>
          <w:szCs w:val="32"/>
        </w:rPr>
        <w:t>（现场应急处置）：朱同坤、南铁成及储运人员</w:t>
      </w:r>
    </w:p>
    <w:p w14:paraId="3B21A62E">
      <w:pPr>
        <w:ind w:firstLine="640" w:firstLineChars="200"/>
        <w:rPr>
          <w:rFonts w:ascii="宋体" w:hAnsi="宋体" w:cs="宋体"/>
          <w:color w:val="000000"/>
          <w:sz w:val="32"/>
          <w:szCs w:val="32"/>
        </w:rPr>
      </w:pPr>
      <w:r>
        <w:rPr>
          <w:rFonts w:hint="eastAsia" w:ascii="宋体" w:hAnsi="宋体" w:cs="宋体"/>
          <w:color w:val="000000"/>
          <w:sz w:val="32"/>
          <w:szCs w:val="32"/>
        </w:rPr>
        <w:t>（设备处置）：尚坤领、王奇、范永伟、郝国兴及机电仪其他人员</w:t>
      </w:r>
    </w:p>
    <w:p w14:paraId="58F7CC37">
      <w:pPr>
        <w:ind w:firstLine="640" w:firstLineChars="200"/>
        <w:rPr>
          <w:rFonts w:ascii="宋体" w:hAnsi="宋体" w:cs="宋体"/>
          <w:color w:val="000000"/>
          <w:sz w:val="32"/>
          <w:szCs w:val="32"/>
        </w:rPr>
      </w:pPr>
      <w:r>
        <w:rPr>
          <w:rFonts w:hint="eastAsia" w:ascii="宋体" w:hAnsi="宋体" w:cs="宋体"/>
          <w:color w:val="000000"/>
          <w:sz w:val="32"/>
          <w:szCs w:val="32"/>
        </w:rPr>
        <w:t>（工艺处置）：乔天培、班长及班组成员</w:t>
      </w:r>
    </w:p>
    <w:p w14:paraId="626DE6A4">
      <w:pPr>
        <w:ind w:firstLine="640" w:firstLineChars="200"/>
        <w:rPr>
          <w:sz w:val="32"/>
          <w:szCs w:val="32"/>
        </w:rPr>
      </w:pPr>
      <w:r>
        <w:rPr>
          <w:rFonts w:hint="eastAsia" w:ascii="宋体" w:hAnsi="宋体" w:cs="宋体"/>
          <w:sz w:val="32"/>
          <w:szCs w:val="32"/>
        </w:rPr>
        <w:t>治安警戒组：张冠兵及安保队人员</w:t>
      </w:r>
    </w:p>
    <w:p w14:paraId="4E208985">
      <w:pPr>
        <w:ind w:firstLine="640" w:firstLineChars="200"/>
        <w:rPr>
          <w:rFonts w:ascii="宋体" w:hAnsi="宋体" w:cs="宋体"/>
          <w:sz w:val="32"/>
          <w:szCs w:val="32"/>
        </w:rPr>
      </w:pPr>
      <w:r>
        <w:rPr>
          <w:rFonts w:hint="eastAsia" w:ascii="宋体" w:hAnsi="宋体" w:cs="宋体"/>
          <w:sz w:val="32"/>
          <w:szCs w:val="32"/>
        </w:rPr>
        <w:t>医疗救护组：杨秋菊及部门成员</w:t>
      </w:r>
    </w:p>
    <w:p w14:paraId="54B11756">
      <w:pPr>
        <w:ind w:firstLine="640" w:firstLineChars="200"/>
        <w:rPr>
          <w:rFonts w:ascii="宋体" w:hAnsi="宋体" w:cs="宋体"/>
          <w:sz w:val="32"/>
          <w:szCs w:val="32"/>
        </w:rPr>
      </w:pPr>
      <w:r>
        <w:rPr>
          <w:rFonts w:hint="eastAsia" w:ascii="宋体" w:hAnsi="宋体" w:cs="宋体"/>
          <w:sz w:val="32"/>
          <w:szCs w:val="32"/>
        </w:rPr>
        <w:t>通讯联络组：李璞、王伟涛及部门成员</w:t>
      </w:r>
    </w:p>
    <w:p w14:paraId="1D2D3932">
      <w:pPr>
        <w:ind w:firstLine="640" w:firstLineChars="200"/>
        <w:rPr>
          <w:rFonts w:ascii="宋体" w:hAnsi="宋体" w:cs="宋体"/>
          <w:sz w:val="32"/>
          <w:szCs w:val="32"/>
        </w:rPr>
      </w:pPr>
      <w:r>
        <w:rPr>
          <w:rFonts w:hint="eastAsia" w:ascii="宋体" w:hAnsi="宋体" w:cs="宋体"/>
          <w:sz w:val="32"/>
          <w:szCs w:val="32"/>
        </w:rPr>
        <w:t>抢险救援组：崔芳巍及消防队成员</w:t>
      </w:r>
    </w:p>
    <w:p w14:paraId="205112BE">
      <w:pPr>
        <w:ind w:firstLine="640" w:firstLineChars="200"/>
        <w:rPr>
          <w:rFonts w:ascii="宋体" w:hAnsi="宋体" w:cs="宋体"/>
          <w:sz w:val="32"/>
          <w:szCs w:val="32"/>
        </w:rPr>
      </w:pPr>
      <w:r>
        <w:rPr>
          <w:rFonts w:hint="eastAsia" w:ascii="宋体" w:hAnsi="宋体" w:cs="宋体"/>
          <w:sz w:val="32"/>
          <w:szCs w:val="32"/>
        </w:rPr>
        <w:t>物资保障组</w:t>
      </w:r>
      <w:r>
        <w:rPr>
          <w:rFonts w:hint="eastAsia" w:ascii="宋体" w:hAnsi="宋体" w:cs="宋体"/>
          <w:color w:val="000000"/>
          <w:sz w:val="32"/>
          <w:szCs w:val="32"/>
        </w:rPr>
        <w:t>：王红远、</w:t>
      </w:r>
      <w:r>
        <w:rPr>
          <w:rFonts w:hint="eastAsia" w:ascii="宋体" w:hAnsi="宋体" w:cs="宋体"/>
          <w:sz w:val="32"/>
          <w:szCs w:val="32"/>
        </w:rPr>
        <w:t>梁  超及部门成员</w:t>
      </w:r>
    </w:p>
    <w:p w14:paraId="530A1F39">
      <w:pPr>
        <w:ind w:firstLine="640" w:firstLineChars="200"/>
        <w:rPr>
          <w:rFonts w:ascii="宋体" w:hAnsi="宋体" w:cs="宋体"/>
          <w:sz w:val="32"/>
          <w:szCs w:val="32"/>
        </w:rPr>
      </w:pPr>
      <w:r>
        <w:rPr>
          <w:rFonts w:hint="eastAsia" w:ascii="宋体" w:hAnsi="宋体" w:cs="宋体"/>
          <w:sz w:val="32"/>
          <w:szCs w:val="32"/>
        </w:rPr>
        <w:t>环境监测组：唐世汹、渠华圣、刘忠华</w:t>
      </w:r>
    </w:p>
    <w:p w14:paraId="2A073BD2">
      <w:pPr>
        <w:pStyle w:val="2"/>
        <w:ind w:left="0" w:leftChars="0" w:firstLine="640"/>
        <w:jc w:val="left"/>
        <w:rPr>
          <w:rFonts w:ascii="宋体" w:hAnsi="宋体" w:cs="宋体"/>
          <w:sz w:val="32"/>
          <w:szCs w:val="32"/>
        </w:rPr>
      </w:pPr>
      <w:r>
        <w:rPr>
          <w:rFonts w:hint="eastAsia" w:ascii="宋体" w:hAnsi="宋体" w:cs="宋体"/>
          <w:sz w:val="32"/>
          <w:szCs w:val="32"/>
        </w:rPr>
        <w:t>应急专家组：黄辉、尹金宝、张永魁、尚坤领</w:t>
      </w:r>
    </w:p>
    <w:p w14:paraId="2359403A">
      <w:pPr>
        <w:ind w:firstLine="640" w:firstLineChars="200"/>
        <w:rPr>
          <w:rFonts w:ascii="宋体" w:hAnsi="宋体" w:cs="宋体"/>
          <w:sz w:val="32"/>
          <w:szCs w:val="32"/>
        </w:rPr>
      </w:pPr>
      <w:r>
        <w:rPr>
          <w:rFonts w:hint="eastAsia" w:ascii="宋体" w:hAnsi="宋体" w:cs="宋体"/>
          <w:sz w:val="32"/>
          <w:szCs w:val="32"/>
        </w:rPr>
        <w:t>自评人员：  各小组组长及现场指挥、总指挥</w:t>
      </w:r>
    </w:p>
    <w:p w14:paraId="48B9B156">
      <w:pPr>
        <w:ind w:firstLine="640" w:firstLineChars="200"/>
        <w:rPr>
          <w:rFonts w:ascii="宋体" w:hAnsi="宋体" w:cs="宋体"/>
          <w:color w:val="000000"/>
          <w:sz w:val="32"/>
          <w:szCs w:val="32"/>
        </w:rPr>
      </w:pPr>
      <w:r>
        <w:rPr>
          <w:rFonts w:hint="eastAsia" w:ascii="宋体" w:hAnsi="宋体" w:cs="宋体"/>
          <w:color w:val="000000"/>
          <w:sz w:val="32"/>
          <w:szCs w:val="32"/>
        </w:rPr>
        <w:t>记录人员：  李文仓</w:t>
      </w:r>
    </w:p>
    <w:p w14:paraId="16FB5F8E">
      <w:pPr>
        <w:pStyle w:val="5"/>
        <w:spacing w:line="240" w:lineRule="auto"/>
        <w:rPr>
          <w:rFonts w:ascii="黑体" w:hAnsi="黑体" w:eastAsia="黑体"/>
        </w:rPr>
      </w:pPr>
      <w:r>
        <w:rPr>
          <w:rFonts w:hint="eastAsia" w:ascii="黑体" w:hAnsi="黑体" w:eastAsia="黑体"/>
        </w:rPr>
        <w:t>4.2现场人员职责</w:t>
      </w:r>
    </w:p>
    <w:p w14:paraId="27654D5B">
      <w:pPr>
        <w:ind w:firstLine="640" w:firstLineChars="200"/>
        <w:rPr>
          <w:rFonts w:ascii="宋体" w:hAnsi="宋体" w:cs="宋体"/>
          <w:kern w:val="0"/>
          <w:sz w:val="32"/>
          <w:szCs w:val="32"/>
        </w:rPr>
      </w:pPr>
      <w:r>
        <w:rPr>
          <w:rFonts w:hint="eastAsia" w:ascii="宋体" w:hAnsi="宋体" w:cs="宋体"/>
          <w:kern w:val="0"/>
          <w:sz w:val="32"/>
          <w:szCs w:val="32"/>
        </w:rPr>
        <w:t>总指挥是总经理</w:t>
      </w:r>
      <w:r>
        <w:rPr>
          <w:rFonts w:hint="eastAsia" w:ascii="宋体" w:hAnsi="宋体" w:cs="宋体"/>
          <w:bCs/>
          <w:kern w:val="0"/>
          <w:sz w:val="32"/>
          <w:szCs w:val="32"/>
        </w:rPr>
        <w:t>，其主要职责为组织分析事故状态，发布启动应急预案指令；根据事态发展，组织做出科学应急救援决策，发布应急救援措施；督察、考核应急救援；亲临事故现场，指导事故救援；如事态发展超出公司应急救援能力，扩大应急响应级别。</w:t>
      </w:r>
    </w:p>
    <w:p w14:paraId="6D998171">
      <w:pPr>
        <w:ind w:firstLine="640" w:firstLineChars="200"/>
        <w:rPr>
          <w:rFonts w:ascii="宋体" w:hAnsi="宋体" w:eastAsia="宋体" w:cs="宋体"/>
          <w:kern w:val="0"/>
          <w:sz w:val="32"/>
          <w:szCs w:val="32"/>
        </w:rPr>
      </w:pPr>
      <w:r>
        <w:rPr>
          <w:rFonts w:hint="eastAsia" w:ascii="宋体" w:hAnsi="宋体" w:cs="宋体"/>
          <w:kern w:val="0"/>
          <w:sz w:val="32"/>
          <w:szCs w:val="32"/>
        </w:rPr>
        <w:t>副总指挥是生产副总、安全总监，其主要职责为协助总指挥处理应急救援过程中的具体指挥工作；协助总指挥做好事故报警、情况通报及事故处置工作；指挥灭火、警戒、治安保卫、疏散、道路管制工作；协助总指挥指挥工程抢险、抢</w:t>
      </w:r>
      <w:r>
        <w:rPr>
          <w:rFonts w:hint="eastAsia" w:ascii="宋体" w:hAnsi="宋体" w:eastAsia="宋体" w:cs="宋体"/>
          <w:kern w:val="0"/>
          <w:sz w:val="32"/>
          <w:szCs w:val="32"/>
        </w:rPr>
        <w:t>修的现场指挥；负责指挥现场医疗救护及中毒、受伤人员分类抢救和护送转院工作；当总指挥不能行使指挥职责时，代为行使总指挥职责。</w:t>
      </w:r>
    </w:p>
    <w:p w14:paraId="0F63A17E">
      <w:pPr>
        <w:ind w:firstLine="640" w:firstLineChars="200"/>
        <w:rPr>
          <w:rFonts w:ascii="宋体" w:hAnsi="宋体" w:eastAsia="宋体" w:cs="宋体"/>
          <w:kern w:val="0"/>
          <w:sz w:val="32"/>
          <w:szCs w:val="32"/>
        </w:rPr>
      </w:pPr>
      <w:r>
        <w:rPr>
          <w:rFonts w:hint="eastAsia" w:ascii="宋体" w:hAnsi="宋体" w:eastAsia="宋体" w:cs="宋体"/>
          <w:kern w:val="0"/>
          <w:sz w:val="32"/>
          <w:szCs w:val="32"/>
        </w:rPr>
        <w:t>刘  总:现场处置指挥，</w:t>
      </w:r>
      <w:r>
        <w:rPr>
          <w:rFonts w:hint="eastAsia" w:ascii="宋体" w:hAnsi="宋体" w:cs="宋体"/>
          <w:kern w:val="0"/>
          <w:sz w:val="32"/>
          <w:szCs w:val="32"/>
        </w:rPr>
        <w:t>指挥灭火、警戒、治安保卫、疏散、道路管制工作；协助总指挥指挥工程抢险、抢</w:t>
      </w:r>
      <w:r>
        <w:rPr>
          <w:rFonts w:hint="eastAsia" w:ascii="宋体" w:hAnsi="宋体" w:eastAsia="宋体" w:cs="宋体"/>
          <w:kern w:val="0"/>
          <w:sz w:val="32"/>
          <w:szCs w:val="32"/>
        </w:rPr>
        <w:t>修的现场指挥，统一协调现场工艺、设备、安全相关工作。</w:t>
      </w:r>
    </w:p>
    <w:p w14:paraId="77D55606">
      <w:pPr>
        <w:ind w:firstLine="640" w:firstLineChars="200"/>
        <w:rPr>
          <w:rFonts w:ascii="宋体" w:hAnsi="宋体" w:eastAsia="宋体" w:cs="宋体"/>
          <w:kern w:val="0"/>
          <w:sz w:val="32"/>
          <w:szCs w:val="32"/>
        </w:rPr>
      </w:pPr>
      <w:r>
        <w:rPr>
          <w:rFonts w:hint="eastAsia" w:ascii="宋体" w:hAnsi="宋体" w:eastAsia="宋体" w:cs="宋体"/>
          <w:kern w:val="0"/>
          <w:sz w:val="32"/>
          <w:szCs w:val="32"/>
        </w:rPr>
        <w:t>朱主任：组织车间应急处置人员及班组成员进行初期的抢险堵漏处置，及工艺调整。根据事态发展及时向公司请求援助，协助现场指挥组织现场的应急处置堵漏工作。采取防范措施，避免事故扩大和事故重复发生。</w:t>
      </w:r>
    </w:p>
    <w:p w14:paraId="4FA2F688">
      <w:pPr>
        <w:ind w:firstLine="640" w:firstLineChars="200"/>
        <w:rPr>
          <w:rFonts w:ascii="宋体" w:hAnsi="宋体" w:eastAsia="宋体" w:cs="宋体"/>
          <w:color w:val="000000" w:themeColor="text1"/>
          <w:kern w:val="0"/>
          <w:sz w:val="32"/>
          <w:szCs w:val="32"/>
        </w:rPr>
      </w:pPr>
      <w:r>
        <w:rPr>
          <w:rFonts w:hint="eastAsia" w:ascii="宋体" w:hAnsi="宋体" w:eastAsia="宋体" w:cs="宋体"/>
          <w:kern w:val="0"/>
          <w:sz w:val="32"/>
          <w:szCs w:val="32"/>
        </w:rPr>
        <w:t>设备员：负责组织机、电、仪人员参与现场处置堵漏工作，为现场处置提供必要的技术支持。根据事故现场环境，准备好维修工具，气</w:t>
      </w:r>
      <w:r>
        <w:rPr>
          <w:rFonts w:hint="eastAsia" w:ascii="宋体" w:hAnsi="宋体" w:eastAsia="宋体" w:cs="宋体"/>
          <w:color w:val="000000" w:themeColor="text1"/>
          <w:kern w:val="0"/>
          <w:sz w:val="32"/>
          <w:szCs w:val="32"/>
        </w:rPr>
        <w:t>体检测合格后对事故现场设备进行处理，保证设备正常运行。</w:t>
      </w:r>
    </w:p>
    <w:p w14:paraId="060886E6">
      <w:pPr>
        <w:ind w:firstLine="640" w:firstLineChars="200"/>
        <w:rPr>
          <w:rFonts w:ascii="宋体" w:hAnsi="宋体" w:eastAsia="宋体" w:cs="宋体"/>
          <w:color w:val="000000" w:themeColor="text1"/>
          <w:kern w:val="0"/>
          <w:sz w:val="32"/>
          <w:szCs w:val="32"/>
        </w:rPr>
      </w:pPr>
      <w:r>
        <w:rPr>
          <w:rFonts w:hint="eastAsia" w:ascii="宋体" w:hAnsi="宋体" w:eastAsia="宋体" w:cs="宋体"/>
          <w:color w:val="000000" w:themeColor="text1"/>
          <w:kern w:val="0"/>
          <w:sz w:val="32"/>
          <w:szCs w:val="32"/>
        </w:rPr>
        <w:t>技术员：负责根据现场处置情况组织调整生产负荷必要时采取紧急停车措施。负责组织对泄漏点与生产工艺切除，指挥中控室对储罐或其他工艺调整。</w:t>
      </w:r>
    </w:p>
    <w:p w14:paraId="6385116F">
      <w:pPr>
        <w:ind w:firstLine="640" w:firstLineChars="200"/>
        <w:rPr>
          <w:rFonts w:ascii="宋体" w:hAnsi="宋体" w:eastAsia="宋体" w:cs="宋体"/>
          <w:kern w:val="0"/>
          <w:sz w:val="32"/>
          <w:szCs w:val="32"/>
        </w:rPr>
      </w:pPr>
      <w:r>
        <w:rPr>
          <w:rFonts w:hint="eastAsia" w:ascii="宋体" w:hAnsi="宋体" w:eastAsia="宋体" w:cs="宋体"/>
          <w:kern w:val="0"/>
          <w:sz w:val="32"/>
          <w:szCs w:val="32"/>
        </w:rPr>
        <w:t>安全员：配合化验室对事</w:t>
      </w:r>
      <w:r>
        <w:rPr>
          <w:rFonts w:hint="eastAsia" w:ascii="宋体" w:hAnsi="宋体" w:cs="宋体"/>
          <w:sz w:val="32"/>
          <w:szCs w:val="32"/>
        </w:rPr>
        <w:t>故应急期间执行环境检测工作的实施（包括废水、周边环境空气的检测），为应急处理提供数据支持</w:t>
      </w:r>
      <w:r>
        <w:rPr>
          <w:rFonts w:hint="eastAsia" w:ascii="宋体" w:hAnsi="宋体" w:eastAsia="宋体" w:cs="宋体"/>
          <w:kern w:val="0"/>
          <w:sz w:val="32"/>
          <w:szCs w:val="32"/>
        </w:rPr>
        <w:t>。检查进入事故现场人员的劳动防护用品是否佩戴齐全，以防因劳动防护用品佩戴不齐全或不规范造成人员伤害。</w:t>
      </w:r>
    </w:p>
    <w:p w14:paraId="3F3D3DA3">
      <w:pPr>
        <w:ind w:firstLine="640" w:firstLineChars="200"/>
        <w:rPr>
          <w:rFonts w:ascii="宋体" w:hAnsi="宋体" w:eastAsia="宋体" w:cs="宋体"/>
          <w:kern w:val="0"/>
          <w:sz w:val="32"/>
          <w:szCs w:val="32"/>
        </w:rPr>
      </w:pPr>
      <w:r>
        <w:rPr>
          <w:rFonts w:hint="eastAsia" w:ascii="宋体" w:hAnsi="宋体" w:eastAsia="宋体" w:cs="宋体"/>
          <w:kern w:val="0"/>
          <w:sz w:val="32"/>
          <w:szCs w:val="32"/>
        </w:rPr>
        <w:t>各小组成员接到通知后，第一时间赶赴事故现场应急指挥中心，到达现场后小组组长向应急指挥中心总指挥汇报人员情况，根据小组各自职责进入现场准备开展救援工作</w:t>
      </w:r>
      <w:bookmarkStart w:id="0" w:name="_Toc419641758"/>
      <w:r>
        <w:rPr>
          <w:rFonts w:hint="eastAsia" w:ascii="宋体" w:hAnsi="宋体" w:eastAsia="宋体" w:cs="宋体"/>
          <w:kern w:val="0"/>
          <w:sz w:val="32"/>
          <w:szCs w:val="32"/>
        </w:rPr>
        <w:t>。</w:t>
      </w:r>
    </w:p>
    <w:p w14:paraId="36D3EB79">
      <w:pPr>
        <w:ind w:firstLine="602" w:firstLineChars="200"/>
        <w:rPr>
          <w:rFonts w:ascii="黑体" w:hAnsi="黑体" w:eastAsia="黑体"/>
          <w:b/>
          <w:bCs/>
          <w:sz w:val="30"/>
          <w:szCs w:val="30"/>
        </w:rPr>
      </w:pPr>
      <w:r>
        <w:rPr>
          <w:rFonts w:hint="eastAsia" w:ascii="黑体" w:hAnsi="黑体" w:eastAsia="黑体"/>
          <w:b/>
          <w:bCs/>
          <w:sz w:val="30"/>
          <w:szCs w:val="30"/>
        </w:rPr>
        <w:t>4.3应急小组职责</w:t>
      </w:r>
      <w:bookmarkEnd w:id="0"/>
    </w:p>
    <w:p w14:paraId="708D621A">
      <w:pPr>
        <w:pStyle w:val="2"/>
        <w:ind w:left="0" w:leftChars="0" w:firstLine="0" w:firstLineChars="0"/>
        <w:rPr>
          <w:rFonts w:ascii="黑体" w:hAnsi="黑体" w:eastAsia="黑体"/>
          <w:sz w:val="24"/>
        </w:rPr>
      </w:pPr>
    </w:p>
    <w:p w14:paraId="60390CBE">
      <w:pPr>
        <w:pStyle w:val="2"/>
        <w:ind w:left="0" w:leftChars="0" w:firstLine="0" w:firstLineChars="0"/>
        <w:rPr>
          <w:rFonts w:ascii="黑体" w:hAnsi="黑体" w:eastAsia="黑体"/>
          <w:sz w:val="24"/>
        </w:rPr>
      </w:pPr>
    </w:p>
    <w:p w14:paraId="599323C9">
      <w:pPr>
        <w:pStyle w:val="2"/>
        <w:ind w:left="0" w:leftChars="0" w:firstLine="0" w:firstLineChars="0"/>
        <w:rPr>
          <w:rFonts w:ascii="黑体" w:hAnsi="黑体" w:eastAsia="黑体"/>
          <w:sz w:val="24"/>
        </w:rPr>
      </w:pPr>
    </w:p>
    <w:p w14:paraId="0B4757B2">
      <w:pPr>
        <w:pStyle w:val="2"/>
        <w:ind w:left="0" w:leftChars="0" w:firstLine="0" w:firstLineChars="0"/>
        <w:rPr>
          <w:rFonts w:ascii="黑体" w:hAnsi="黑体" w:eastAsia="黑体"/>
          <w:sz w:val="24"/>
        </w:rPr>
      </w:pPr>
    </w:p>
    <w:p w14:paraId="25138CA4">
      <w:pPr>
        <w:rPr>
          <w:rFonts w:ascii="黑体" w:hAnsi="黑体" w:eastAsia="黑体"/>
          <w:sz w:val="24"/>
          <w:szCs w:val="24"/>
        </w:rPr>
      </w:pPr>
    </w:p>
    <w:p w14:paraId="563DACA0">
      <w:pPr>
        <w:pStyle w:val="2"/>
      </w:pPr>
    </w:p>
    <w:p w14:paraId="140BC328">
      <w:pPr>
        <w:pStyle w:val="2"/>
        <w:ind w:left="0" w:leftChars="0" w:firstLine="0" w:firstLineChars="0"/>
        <w:rPr>
          <w:rFonts w:ascii="黑体" w:hAnsi="黑体" w:eastAsia="黑体"/>
          <w:sz w:val="24"/>
        </w:rPr>
      </w:pPr>
    </w:p>
    <w:p w14:paraId="4FAED4EE">
      <w:pPr>
        <w:pStyle w:val="2"/>
        <w:ind w:left="0" w:leftChars="0" w:firstLine="0" w:firstLineChars="0"/>
        <w:rPr>
          <w:rFonts w:ascii="黑体" w:hAnsi="黑体" w:eastAsia="黑体"/>
          <w:sz w:val="24"/>
        </w:rPr>
      </w:pPr>
    </w:p>
    <w:p w14:paraId="7C225BF7">
      <w:pPr>
        <w:pStyle w:val="2"/>
        <w:ind w:left="0" w:leftChars="0" w:firstLine="0" w:firstLineChars="0"/>
        <w:rPr>
          <w:rFonts w:ascii="黑体" w:hAnsi="黑体" w:eastAsia="黑体"/>
          <w:sz w:val="24"/>
        </w:rPr>
      </w:pPr>
    </w:p>
    <w:p w14:paraId="079F9E68">
      <w:pPr>
        <w:pStyle w:val="2"/>
        <w:ind w:left="0" w:leftChars="0" w:firstLine="0" w:firstLineChars="0"/>
        <w:rPr>
          <w:rFonts w:ascii="黑体" w:hAnsi="黑体" w:eastAsia="黑体"/>
          <w:sz w:val="24"/>
        </w:rPr>
      </w:pPr>
    </w:p>
    <w:p w14:paraId="79BE48A1">
      <w:pPr>
        <w:rPr>
          <w:rFonts w:ascii="黑体" w:hAnsi="黑体" w:eastAsia="黑体"/>
          <w:sz w:val="24"/>
          <w:szCs w:val="24"/>
        </w:rPr>
      </w:pPr>
    </w:p>
    <w:p w14:paraId="25F5BF6C">
      <w:pPr>
        <w:pStyle w:val="2"/>
      </w:pPr>
    </w:p>
    <w:p w14:paraId="563E3528">
      <w:pPr>
        <w:pStyle w:val="2"/>
        <w:ind w:left="0" w:leftChars="0" w:firstLine="0" w:firstLineChars="0"/>
        <w:rPr>
          <w:rFonts w:eastAsia="黑体"/>
          <w:sz w:val="24"/>
        </w:rPr>
      </w:pPr>
      <w:r>
        <w:rPr>
          <w:rFonts w:hint="eastAsia" w:ascii="黑体" w:hAnsi="黑体" w:eastAsia="黑体"/>
          <w:sz w:val="24"/>
        </w:rPr>
        <w:t>（1）现场处置组</w:t>
      </w:r>
    </w:p>
    <w:tbl>
      <w:tblPr>
        <w:tblStyle w:val="13"/>
        <w:tblpPr w:leftFromText="180" w:rightFromText="180" w:vertAnchor="text" w:horzAnchor="page" w:tblpX="1769" w:tblpY="467"/>
        <w:tblOverlap w:val="never"/>
        <w:tblW w:w="863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51"/>
        <w:gridCol w:w="1276"/>
        <w:gridCol w:w="3564"/>
        <w:gridCol w:w="1846"/>
      </w:tblGrid>
      <w:tr w14:paraId="77BCE9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951" w:type="dxa"/>
            <w:vAlign w:val="center"/>
          </w:tcPr>
          <w:p w14:paraId="4E5E884A">
            <w:pPr>
              <w:pStyle w:val="10"/>
              <w:spacing w:after="0" w:line="360" w:lineRule="exact"/>
              <w:ind w:left="0" w:leftChars="0"/>
              <w:jc w:val="center"/>
              <w:rPr>
                <w:sz w:val="21"/>
                <w:szCs w:val="21"/>
              </w:rPr>
            </w:pPr>
            <w:r>
              <w:rPr>
                <w:sz w:val="21"/>
                <w:szCs w:val="21"/>
              </w:rPr>
              <w:t>组长（职务）</w:t>
            </w:r>
          </w:p>
        </w:tc>
        <w:tc>
          <w:tcPr>
            <w:tcW w:w="1276" w:type="dxa"/>
            <w:vAlign w:val="center"/>
          </w:tcPr>
          <w:p w14:paraId="0B47FC3C">
            <w:pPr>
              <w:spacing w:line="360" w:lineRule="exact"/>
              <w:jc w:val="center"/>
              <w:rPr>
                <w:szCs w:val="21"/>
              </w:rPr>
            </w:pPr>
            <w:r>
              <w:rPr>
                <w:szCs w:val="21"/>
              </w:rPr>
              <w:t>成员</w:t>
            </w:r>
          </w:p>
        </w:tc>
        <w:tc>
          <w:tcPr>
            <w:tcW w:w="3564" w:type="dxa"/>
            <w:tcBorders>
              <w:right w:val="single" w:color="auto" w:sz="4" w:space="0"/>
            </w:tcBorders>
            <w:vAlign w:val="center"/>
          </w:tcPr>
          <w:p w14:paraId="00A3DDD7">
            <w:pPr>
              <w:spacing w:line="360" w:lineRule="exact"/>
              <w:jc w:val="center"/>
              <w:rPr>
                <w:szCs w:val="21"/>
              </w:rPr>
            </w:pPr>
            <w:r>
              <w:rPr>
                <w:szCs w:val="21"/>
              </w:rPr>
              <w:t>应急状态下职责</w:t>
            </w:r>
          </w:p>
        </w:tc>
        <w:tc>
          <w:tcPr>
            <w:tcW w:w="1846" w:type="dxa"/>
            <w:tcBorders>
              <w:left w:val="single" w:color="auto" w:sz="4" w:space="0"/>
            </w:tcBorders>
            <w:vAlign w:val="center"/>
          </w:tcPr>
          <w:p w14:paraId="581DBCFD">
            <w:pPr>
              <w:spacing w:line="360" w:lineRule="exact"/>
              <w:jc w:val="center"/>
              <w:rPr>
                <w:szCs w:val="21"/>
              </w:rPr>
            </w:pPr>
            <w:r>
              <w:rPr>
                <w:szCs w:val="21"/>
              </w:rPr>
              <w:t>日常状态下职责</w:t>
            </w:r>
          </w:p>
        </w:tc>
      </w:tr>
      <w:tr w14:paraId="023FC1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951" w:type="dxa"/>
            <w:vAlign w:val="center"/>
          </w:tcPr>
          <w:p w14:paraId="16D445A2">
            <w:pPr>
              <w:jc w:val="center"/>
              <w:rPr>
                <w:rFonts w:ascii="宋体" w:hAnsi="宋体" w:cs="宋体"/>
                <w:kern w:val="0"/>
                <w:sz w:val="24"/>
                <w:szCs w:val="24"/>
              </w:rPr>
            </w:pPr>
            <w:r>
              <w:rPr>
                <w:rFonts w:hint="eastAsia" w:ascii="宋体" w:hAnsi="宋体" w:cs="宋体"/>
                <w:kern w:val="0"/>
                <w:sz w:val="24"/>
                <w:szCs w:val="24"/>
              </w:rPr>
              <w:t>设备部部长</w:t>
            </w:r>
          </w:p>
          <w:p w14:paraId="137F7F42">
            <w:pPr>
              <w:jc w:val="center"/>
              <w:rPr>
                <w:rFonts w:ascii="宋体" w:hAnsi="宋体" w:cs="宋体"/>
                <w:kern w:val="0"/>
                <w:sz w:val="24"/>
                <w:szCs w:val="24"/>
              </w:rPr>
            </w:pPr>
          </w:p>
        </w:tc>
        <w:tc>
          <w:tcPr>
            <w:tcW w:w="1276" w:type="dxa"/>
            <w:vAlign w:val="center"/>
          </w:tcPr>
          <w:p w14:paraId="4785C652">
            <w:pPr>
              <w:pStyle w:val="2"/>
              <w:ind w:left="0" w:leftChars="0" w:firstLine="0" w:firstLineChars="0"/>
              <w:rPr>
                <w:rFonts w:ascii="宋体" w:hAnsi="宋体" w:cs="宋体"/>
                <w:kern w:val="0"/>
                <w:sz w:val="24"/>
              </w:rPr>
            </w:pPr>
            <w:r>
              <w:rPr>
                <w:rFonts w:hint="eastAsia" w:ascii="宋体" w:hAnsi="宋体" w:cs="宋体"/>
                <w:kern w:val="0"/>
                <w:sz w:val="24"/>
              </w:rPr>
              <w:t>生产调度部、车间主任及其员工；机电仪人员</w:t>
            </w:r>
          </w:p>
        </w:tc>
        <w:tc>
          <w:tcPr>
            <w:tcW w:w="3564" w:type="dxa"/>
            <w:tcBorders>
              <w:right w:val="single" w:color="auto" w:sz="4" w:space="0"/>
            </w:tcBorders>
            <w:vAlign w:val="center"/>
          </w:tcPr>
          <w:p w14:paraId="303F0E2A">
            <w:pPr>
              <w:ind w:firstLine="480" w:firstLineChars="200"/>
              <w:rPr>
                <w:rFonts w:ascii="宋体" w:hAnsi="宋体" w:eastAsia="宋体" w:cs="宋体"/>
                <w:kern w:val="0"/>
                <w:sz w:val="24"/>
              </w:rPr>
            </w:pPr>
            <w:r>
              <w:rPr>
                <w:rFonts w:hint="eastAsia" w:ascii="宋体" w:hAnsi="宋体" w:eastAsia="宋体" w:cs="宋体"/>
                <w:kern w:val="0"/>
                <w:sz w:val="24"/>
              </w:rPr>
              <w:t>调度负责事故状态下的生产和安全协调和管理工作，及时准确地下达调度指令，向领导及时汇报生产情况及事故处理进度。设备部部长负责事故发生后，第一时间组织切断事故现场电力、仪表、对工艺管道等进行能源隔离，避免事故进一步扩大；组织施工抢修队伍，对损坏的设备、设施全面抢修，提供现场临时用电；根据现场情况，切断污染源，对排水进行堵、截或导流，对污染场地进行砂土覆盖或清洗处理，同时通知相关部门进行排污处理。</w:t>
            </w:r>
          </w:p>
        </w:tc>
        <w:tc>
          <w:tcPr>
            <w:tcW w:w="1846" w:type="dxa"/>
            <w:tcBorders>
              <w:left w:val="single" w:color="auto" w:sz="4" w:space="0"/>
            </w:tcBorders>
            <w:vAlign w:val="center"/>
          </w:tcPr>
          <w:p w14:paraId="078FC3AA">
            <w:pPr>
              <w:ind w:firstLine="480" w:firstLineChars="200"/>
              <w:rPr>
                <w:rFonts w:ascii="宋体" w:hAnsi="宋体" w:eastAsia="宋体" w:cs="宋体"/>
                <w:kern w:val="0"/>
                <w:sz w:val="24"/>
              </w:rPr>
            </w:pPr>
            <w:r>
              <w:rPr>
                <w:rFonts w:hint="eastAsia" w:ascii="宋体" w:hAnsi="宋体" w:eastAsia="宋体" w:cs="宋体"/>
                <w:kern w:val="0"/>
                <w:sz w:val="24"/>
              </w:rPr>
              <w:t>对设备进行日常的维护和巡检，了解厂区内的电源分布；对厂区内的排水系统进行维护、检查；了解生产工艺流程。</w:t>
            </w:r>
          </w:p>
        </w:tc>
      </w:tr>
    </w:tbl>
    <w:p w14:paraId="4142E846">
      <w:pPr>
        <w:spacing w:line="500" w:lineRule="exact"/>
        <w:ind w:firstLine="480" w:firstLineChars="200"/>
        <w:rPr>
          <w:rFonts w:ascii="宋体" w:hAnsi="宋体" w:cs="宋体"/>
          <w:sz w:val="24"/>
        </w:rPr>
      </w:pPr>
      <w:r>
        <w:rPr>
          <w:rFonts w:hint="eastAsia" w:ascii="宋体" w:hAnsi="宋体" w:cs="宋体"/>
          <w:kern w:val="0"/>
          <w:sz w:val="24"/>
        </w:rPr>
        <w:t>（2）治安警戒组</w:t>
      </w:r>
    </w:p>
    <w:tbl>
      <w:tblPr>
        <w:tblStyle w:val="13"/>
        <w:tblpPr w:leftFromText="180" w:rightFromText="180" w:vertAnchor="text" w:horzAnchor="margin" w:tblpXSpec="center" w:tblpY="6"/>
        <w:tblW w:w="0" w:type="auto"/>
        <w:tblInd w:w="-8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86"/>
        <w:gridCol w:w="1320"/>
        <w:gridCol w:w="3370"/>
        <w:gridCol w:w="1985"/>
      </w:tblGrid>
      <w:tr w14:paraId="358020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886" w:type="dxa"/>
            <w:vAlign w:val="center"/>
          </w:tcPr>
          <w:p w14:paraId="1990A441">
            <w:pPr>
              <w:pStyle w:val="10"/>
              <w:spacing w:after="0" w:line="360" w:lineRule="exact"/>
              <w:ind w:left="0" w:leftChars="0"/>
              <w:jc w:val="center"/>
              <w:rPr>
                <w:rFonts w:ascii="宋体" w:hAnsi="宋体" w:cs="宋体"/>
                <w:sz w:val="24"/>
                <w:szCs w:val="24"/>
              </w:rPr>
            </w:pPr>
            <w:r>
              <w:rPr>
                <w:rFonts w:hint="eastAsia" w:ascii="宋体" w:hAnsi="宋体" w:cs="宋体"/>
                <w:sz w:val="24"/>
                <w:szCs w:val="24"/>
              </w:rPr>
              <w:t>组长（职务）</w:t>
            </w:r>
          </w:p>
        </w:tc>
        <w:tc>
          <w:tcPr>
            <w:tcW w:w="1320" w:type="dxa"/>
            <w:vAlign w:val="center"/>
          </w:tcPr>
          <w:p w14:paraId="5DC4CD4B">
            <w:pPr>
              <w:pStyle w:val="10"/>
              <w:spacing w:after="0" w:line="360" w:lineRule="exact"/>
              <w:ind w:left="0" w:leftChars="0"/>
              <w:jc w:val="center"/>
              <w:rPr>
                <w:rFonts w:ascii="宋体" w:hAnsi="宋体" w:cs="宋体"/>
                <w:sz w:val="24"/>
                <w:szCs w:val="24"/>
              </w:rPr>
            </w:pPr>
            <w:r>
              <w:rPr>
                <w:rFonts w:hint="eastAsia" w:ascii="宋体" w:hAnsi="宋体" w:cs="宋体"/>
                <w:sz w:val="24"/>
                <w:szCs w:val="24"/>
              </w:rPr>
              <w:t>成员</w:t>
            </w:r>
          </w:p>
        </w:tc>
        <w:tc>
          <w:tcPr>
            <w:tcW w:w="3370" w:type="dxa"/>
            <w:tcBorders>
              <w:right w:val="single" w:color="auto" w:sz="4" w:space="0"/>
            </w:tcBorders>
            <w:vAlign w:val="center"/>
          </w:tcPr>
          <w:p w14:paraId="5FE40D44">
            <w:pPr>
              <w:pStyle w:val="10"/>
              <w:spacing w:after="0" w:line="360" w:lineRule="exact"/>
              <w:ind w:left="0" w:leftChars="0"/>
              <w:jc w:val="center"/>
              <w:rPr>
                <w:rFonts w:ascii="宋体" w:hAnsi="宋体" w:cs="宋体"/>
                <w:sz w:val="24"/>
                <w:szCs w:val="24"/>
              </w:rPr>
            </w:pPr>
            <w:r>
              <w:rPr>
                <w:rFonts w:hint="eastAsia" w:ascii="宋体" w:hAnsi="宋体" w:cs="宋体"/>
                <w:sz w:val="24"/>
                <w:szCs w:val="24"/>
              </w:rPr>
              <w:t>应急状态下职责</w:t>
            </w:r>
          </w:p>
        </w:tc>
        <w:tc>
          <w:tcPr>
            <w:tcW w:w="1985" w:type="dxa"/>
            <w:tcBorders>
              <w:left w:val="single" w:color="auto" w:sz="4" w:space="0"/>
            </w:tcBorders>
            <w:vAlign w:val="center"/>
          </w:tcPr>
          <w:p w14:paraId="7B8F3334">
            <w:pPr>
              <w:pStyle w:val="10"/>
              <w:spacing w:after="0" w:line="360" w:lineRule="exact"/>
              <w:ind w:left="0" w:leftChars="0"/>
              <w:jc w:val="center"/>
              <w:rPr>
                <w:rFonts w:ascii="宋体" w:hAnsi="宋体" w:cs="宋体"/>
                <w:sz w:val="24"/>
                <w:szCs w:val="24"/>
              </w:rPr>
            </w:pPr>
            <w:r>
              <w:rPr>
                <w:rFonts w:hint="eastAsia" w:ascii="宋体" w:hAnsi="宋体" w:cs="宋体"/>
                <w:sz w:val="24"/>
                <w:szCs w:val="24"/>
              </w:rPr>
              <w:t>日常状态下职责</w:t>
            </w:r>
          </w:p>
        </w:tc>
      </w:tr>
      <w:tr w14:paraId="3C714F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1886" w:type="dxa"/>
            <w:vAlign w:val="center"/>
          </w:tcPr>
          <w:p w14:paraId="188FAAC3">
            <w:pPr>
              <w:pStyle w:val="10"/>
              <w:spacing w:after="0"/>
              <w:ind w:left="240" w:leftChars="0" w:hanging="240" w:hangingChars="100"/>
              <w:jc w:val="center"/>
              <w:rPr>
                <w:rFonts w:ascii="宋体" w:hAnsi="宋体" w:cs="宋体"/>
                <w:sz w:val="24"/>
                <w:szCs w:val="24"/>
              </w:rPr>
            </w:pPr>
            <w:r>
              <w:rPr>
                <w:rFonts w:hint="eastAsia" w:ascii="宋体" w:hAnsi="宋体" w:cs="宋体"/>
                <w:sz w:val="24"/>
                <w:szCs w:val="24"/>
              </w:rPr>
              <w:t>安保队队长</w:t>
            </w:r>
          </w:p>
          <w:p w14:paraId="2A6FF2C7">
            <w:pPr>
              <w:pStyle w:val="10"/>
              <w:spacing w:after="0"/>
              <w:ind w:left="240" w:leftChars="0" w:hanging="240" w:hangingChars="100"/>
              <w:jc w:val="center"/>
              <w:rPr>
                <w:rFonts w:ascii="宋体" w:hAnsi="宋体" w:cs="宋体"/>
                <w:sz w:val="24"/>
                <w:szCs w:val="24"/>
              </w:rPr>
            </w:pPr>
          </w:p>
        </w:tc>
        <w:tc>
          <w:tcPr>
            <w:tcW w:w="1320" w:type="dxa"/>
            <w:vAlign w:val="center"/>
          </w:tcPr>
          <w:p w14:paraId="280A51D4">
            <w:pPr>
              <w:jc w:val="center"/>
              <w:rPr>
                <w:rFonts w:ascii="宋体" w:hAnsi="宋体" w:cs="宋体"/>
                <w:kern w:val="0"/>
                <w:sz w:val="24"/>
                <w:szCs w:val="24"/>
              </w:rPr>
            </w:pPr>
            <w:r>
              <w:rPr>
                <w:rFonts w:hint="eastAsia" w:ascii="宋体" w:hAnsi="宋体" w:cs="宋体"/>
                <w:kern w:val="0"/>
                <w:sz w:val="24"/>
                <w:szCs w:val="24"/>
              </w:rPr>
              <w:t>安保队员工</w:t>
            </w:r>
          </w:p>
        </w:tc>
        <w:tc>
          <w:tcPr>
            <w:tcW w:w="3370" w:type="dxa"/>
            <w:tcBorders>
              <w:right w:val="single" w:color="auto" w:sz="4" w:space="0"/>
            </w:tcBorders>
            <w:vAlign w:val="center"/>
          </w:tcPr>
          <w:p w14:paraId="665C6B03">
            <w:pPr>
              <w:ind w:firstLine="480" w:firstLineChars="200"/>
              <w:rPr>
                <w:rFonts w:ascii="宋体" w:hAnsi="宋体" w:cs="宋体"/>
                <w:kern w:val="0"/>
                <w:sz w:val="24"/>
              </w:rPr>
            </w:pPr>
            <w:r>
              <w:rPr>
                <w:rFonts w:hint="eastAsia" w:ascii="宋体" w:hAnsi="宋体" w:cs="宋体"/>
                <w:kern w:val="0"/>
                <w:sz w:val="24"/>
              </w:rPr>
              <w:t>协助抢修小组搞好人员疏散、隔离和警戒，维护现场秩序；确保人员全部撤离现场；及时转移被困物资，防止污染源扩大；厂外警戒、保护事故现场，防止无关人员事故现场。</w:t>
            </w:r>
            <w:r>
              <w:rPr>
                <w:rFonts w:hint="eastAsia" w:ascii="宋体" w:hAnsi="宋体" w:cs="宋体"/>
                <w:sz w:val="24"/>
              </w:rPr>
              <w:t>维护厂区和生活区的治安，做好事故发生后的人员疏散、封闭相关场所，维护交通秩序，禁止无关人员进入事故救援现场，确保事故救援的顺利进行。</w:t>
            </w:r>
          </w:p>
        </w:tc>
        <w:tc>
          <w:tcPr>
            <w:tcW w:w="1985" w:type="dxa"/>
            <w:tcBorders>
              <w:left w:val="single" w:color="auto" w:sz="4" w:space="0"/>
            </w:tcBorders>
            <w:vAlign w:val="center"/>
          </w:tcPr>
          <w:p w14:paraId="402D82CC">
            <w:pPr>
              <w:rPr>
                <w:rFonts w:ascii="宋体" w:hAnsi="宋体" w:cs="宋体"/>
                <w:kern w:val="0"/>
                <w:sz w:val="24"/>
              </w:rPr>
            </w:pPr>
            <w:r>
              <w:rPr>
                <w:rFonts w:hint="eastAsia" w:ascii="宋体" w:hAnsi="宋体" w:cs="宋体"/>
                <w:kern w:val="0"/>
                <w:sz w:val="24"/>
              </w:rPr>
              <w:t>负责了解厂区内的逃生路线；当进行应急时间演练时，负责对人群进行疏散，维护现场秩序；了解厂区内的原料和产品分布。</w:t>
            </w:r>
          </w:p>
        </w:tc>
      </w:tr>
    </w:tbl>
    <w:p w14:paraId="2B50B0FF">
      <w:pPr>
        <w:spacing w:line="360" w:lineRule="auto"/>
        <w:ind w:firstLine="480" w:firstLineChars="200"/>
        <w:rPr>
          <w:rFonts w:ascii="宋体" w:hAnsi="宋体" w:cs="宋体"/>
          <w:kern w:val="0"/>
          <w:sz w:val="24"/>
        </w:rPr>
      </w:pPr>
      <w:r>
        <w:rPr>
          <w:rFonts w:hint="eastAsia" w:ascii="宋体" w:hAnsi="宋体" w:cs="宋体"/>
          <w:kern w:val="0"/>
          <w:sz w:val="24"/>
        </w:rPr>
        <w:t>（3）物资保障组</w:t>
      </w:r>
    </w:p>
    <w:tbl>
      <w:tblPr>
        <w:tblStyle w:val="13"/>
        <w:tblpPr w:leftFromText="180" w:rightFromText="180" w:vertAnchor="text" w:horzAnchor="margin" w:tblpXSpec="center" w:tblpY="15"/>
        <w:tblW w:w="0" w:type="auto"/>
        <w:tblInd w:w="-13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62"/>
        <w:gridCol w:w="1533"/>
        <w:gridCol w:w="2280"/>
        <w:gridCol w:w="2965"/>
      </w:tblGrid>
      <w:tr w14:paraId="69C410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62" w:type="dxa"/>
            <w:vAlign w:val="center"/>
          </w:tcPr>
          <w:p w14:paraId="3FAFDD90">
            <w:pPr>
              <w:pStyle w:val="10"/>
              <w:spacing w:after="0"/>
              <w:ind w:left="0" w:leftChars="0"/>
              <w:jc w:val="center"/>
              <w:rPr>
                <w:rFonts w:ascii="宋体" w:hAnsi="宋体" w:cs="宋体"/>
                <w:b/>
                <w:bCs/>
                <w:sz w:val="24"/>
                <w:szCs w:val="24"/>
              </w:rPr>
            </w:pPr>
            <w:r>
              <w:rPr>
                <w:rFonts w:hint="eastAsia" w:ascii="宋体" w:hAnsi="宋体" w:cs="宋体"/>
                <w:b/>
                <w:bCs/>
                <w:sz w:val="24"/>
                <w:szCs w:val="24"/>
              </w:rPr>
              <w:t>组长（职务）</w:t>
            </w:r>
          </w:p>
        </w:tc>
        <w:tc>
          <w:tcPr>
            <w:tcW w:w="1533" w:type="dxa"/>
            <w:vAlign w:val="center"/>
          </w:tcPr>
          <w:p w14:paraId="640BD348">
            <w:pPr>
              <w:pStyle w:val="10"/>
              <w:spacing w:after="0"/>
              <w:ind w:left="0" w:leftChars="0"/>
              <w:jc w:val="center"/>
              <w:rPr>
                <w:rFonts w:ascii="宋体" w:hAnsi="宋体" w:cs="宋体"/>
                <w:bCs/>
                <w:sz w:val="24"/>
                <w:szCs w:val="24"/>
              </w:rPr>
            </w:pPr>
            <w:r>
              <w:rPr>
                <w:rFonts w:hint="eastAsia" w:ascii="宋体" w:hAnsi="宋体" w:cs="宋体"/>
                <w:b/>
                <w:bCs/>
                <w:sz w:val="24"/>
                <w:szCs w:val="24"/>
              </w:rPr>
              <w:t>成员</w:t>
            </w:r>
          </w:p>
        </w:tc>
        <w:tc>
          <w:tcPr>
            <w:tcW w:w="2280" w:type="dxa"/>
            <w:tcBorders>
              <w:right w:val="single" w:color="auto" w:sz="4" w:space="0"/>
            </w:tcBorders>
            <w:vAlign w:val="center"/>
          </w:tcPr>
          <w:p w14:paraId="6350B484">
            <w:pPr>
              <w:pStyle w:val="10"/>
              <w:spacing w:after="0"/>
              <w:ind w:left="0" w:leftChars="0"/>
              <w:jc w:val="center"/>
              <w:rPr>
                <w:rFonts w:ascii="宋体" w:hAnsi="宋体" w:cs="宋体"/>
                <w:bCs/>
                <w:sz w:val="24"/>
                <w:szCs w:val="24"/>
              </w:rPr>
            </w:pPr>
            <w:r>
              <w:rPr>
                <w:rFonts w:hint="eastAsia" w:ascii="宋体" w:hAnsi="宋体" w:cs="宋体"/>
                <w:b/>
                <w:bCs/>
                <w:sz w:val="24"/>
                <w:szCs w:val="24"/>
              </w:rPr>
              <w:t>应急状态下职责</w:t>
            </w:r>
          </w:p>
        </w:tc>
        <w:tc>
          <w:tcPr>
            <w:tcW w:w="2965" w:type="dxa"/>
            <w:tcBorders>
              <w:left w:val="single" w:color="auto" w:sz="4" w:space="0"/>
            </w:tcBorders>
            <w:vAlign w:val="center"/>
          </w:tcPr>
          <w:p w14:paraId="03AAD853">
            <w:pPr>
              <w:pStyle w:val="10"/>
              <w:spacing w:after="0"/>
              <w:ind w:left="0" w:leftChars="0"/>
              <w:jc w:val="center"/>
              <w:rPr>
                <w:rFonts w:ascii="宋体" w:hAnsi="宋体" w:cs="宋体"/>
                <w:bCs/>
                <w:sz w:val="24"/>
                <w:szCs w:val="24"/>
              </w:rPr>
            </w:pPr>
            <w:r>
              <w:rPr>
                <w:rFonts w:hint="eastAsia" w:ascii="宋体" w:hAnsi="宋体" w:cs="宋体"/>
                <w:b/>
                <w:bCs/>
                <w:sz w:val="24"/>
                <w:szCs w:val="24"/>
              </w:rPr>
              <w:t>日常状态下职责</w:t>
            </w:r>
          </w:p>
        </w:tc>
      </w:tr>
      <w:tr w14:paraId="1BA0B5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62" w:type="dxa"/>
            <w:vAlign w:val="center"/>
          </w:tcPr>
          <w:p w14:paraId="0885AFDC">
            <w:pPr>
              <w:pStyle w:val="10"/>
              <w:spacing w:after="0"/>
              <w:ind w:left="0" w:leftChars="0"/>
              <w:jc w:val="center"/>
              <w:rPr>
                <w:rFonts w:ascii="宋体" w:hAnsi="宋体" w:eastAsia="宋体" w:cs="宋体"/>
                <w:b/>
                <w:bCs/>
                <w:sz w:val="24"/>
                <w:szCs w:val="24"/>
              </w:rPr>
            </w:pPr>
            <w:r>
              <w:rPr>
                <w:rFonts w:hint="eastAsia" w:ascii="宋体" w:hAnsi="宋体" w:cs="宋体"/>
                <w:sz w:val="24"/>
                <w:szCs w:val="24"/>
              </w:rPr>
              <w:t>供应部</w:t>
            </w:r>
          </w:p>
        </w:tc>
        <w:tc>
          <w:tcPr>
            <w:tcW w:w="1533" w:type="dxa"/>
            <w:vAlign w:val="center"/>
          </w:tcPr>
          <w:p w14:paraId="21E6C78A">
            <w:pPr>
              <w:pStyle w:val="10"/>
              <w:spacing w:after="0"/>
              <w:ind w:left="0" w:leftChars="0"/>
              <w:jc w:val="center"/>
              <w:rPr>
                <w:rFonts w:ascii="宋体" w:hAnsi="宋体" w:cs="宋体"/>
                <w:sz w:val="24"/>
                <w:szCs w:val="24"/>
              </w:rPr>
            </w:pPr>
            <w:r>
              <w:rPr>
                <w:rFonts w:hint="eastAsia" w:ascii="宋体" w:hAnsi="宋体" w:cs="宋体"/>
                <w:sz w:val="24"/>
                <w:szCs w:val="24"/>
              </w:rPr>
              <w:t>供应部、财务部、企管部及综合办公室、仓库相关人员</w:t>
            </w:r>
          </w:p>
          <w:p w14:paraId="57F25B6B">
            <w:pPr>
              <w:pStyle w:val="10"/>
              <w:spacing w:after="0"/>
              <w:ind w:left="0" w:leftChars="0"/>
              <w:jc w:val="center"/>
              <w:rPr>
                <w:rFonts w:ascii="宋体" w:hAnsi="宋体" w:cs="宋体"/>
                <w:sz w:val="24"/>
                <w:szCs w:val="24"/>
              </w:rPr>
            </w:pPr>
          </w:p>
        </w:tc>
        <w:tc>
          <w:tcPr>
            <w:tcW w:w="2280" w:type="dxa"/>
            <w:tcBorders>
              <w:right w:val="single" w:color="auto" w:sz="4" w:space="0"/>
            </w:tcBorders>
            <w:vAlign w:val="center"/>
          </w:tcPr>
          <w:p w14:paraId="48390730">
            <w:pPr>
              <w:rPr>
                <w:rFonts w:ascii="宋体" w:hAnsi="宋体" w:cs="宋体"/>
                <w:kern w:val="0"/>
                <w:sz w:val="24"/>
              </w:rPr>
            </w:pPr>
            <w:r>
              <w:rPr>
                <w:rFonts w:hint="eastAsia" w:ascii="宋体" w:hAnsi="宋体" w:cs="宋体"/>
                <w:sz w:val="24"/>
              </w:rPr>
              <w:t>解决抢修抢险工作和恢复生产所需物资的采购和调运</w:t>
            </w:r>
            <w:r>
              <w:rPr>
                <w:rFonts w:hint="eastAsia" w:ascii="宋体" w:hAnsi="宋体" w:cs="宋体"/>
                <w:kern w:val="0"/>
                <w:sz w:val="24"/>
              </w:rPr>
              <w:t>；保证所需物资及时送到现场。</w:t>
            </w:r>
          </w:p>
        </w:tc>
        <w:tc>
          <w:tcPr>
            <w:tcW w:w="2965" w:type="dxa"/>
            <w:tcBorders>
              <w:left w:val="single" w:color="auto" w:sz="4" w:space="0"/>
            </w:tcBorders>
            <w:vAlign w:val="center"/>
          </w:tcPr>
          <w:p w14:paraId="27D1EBB5">
            <w:pPr>
              <w:rPr>
                <w:rFonts w:ascii="宋体" w:hAnsi="宋体" w:cs="宋体"/>
                <w:kern w:val="0"/>
                <w:sz w:val="24"/>
              </w:rPr>
            </w:pPr>
            <w:r>
              <w:rPr>
                <w:rFonts w:hint="eastAsia" w:ascii="宋体" w:hAnsi="宋体" w:cs="宋体"/>
                <w:kern w:val="0"/>
                <w:sz w:val="24"/>
              </w:rPr>
              <w:t>了解日常生产过程中所需要的基本物资和应急物资以及采购途径；了解物资运送所需的时间；了解救援物资库存情况。</w:t>
            </w:r>
            <w:r>
              <w:rPr>
                <w:rFonts w:hint="eastAsia" w:ascii="宋体" w:hAnsi="宋体" w:cs="宋体"/>
                <w:sz w:val="24"/>
              </w:rPr>
              <w:t>负责组织抢险救援所需各种物资装备、器材的调集和筹备，完成指挥部赋予的其它工作任务</w:t>
            </w:r>
          </w:p>
        </w:tc>
      </w:tr>
    </w:tbl>
    <w:p w14:paraId="37755A91">
      <w:pPr>
        <w:spacing w:line="360" w:lineRule="auto"/>
        <w:ind w:left="210"/>
        <w:rPr>
          <w:rFonts w:ascii="宋体" w:hAnsi="宋体" w:cs="宋体"/>
          <w:bCs/>
          <w:sz w:val="24"/>
        </w:rPr>
      </w:pPr>
    </w:p>
    <w:p w14:paraId="550B02C3">
      <w:pPr>
        <w:spacing w:line="360" w:lineRule="auto"/>
        <w:ind w:left="210"/>
        <w:rPr>
          <w:rFonts w:ascii="宋体" w:hAnsi="宋体" w:cs="宋体"/>
          <w:bCs/>
          <w:sz w:val="24"/>
        </w:rPr>
      </w:pPr>
    </w:p>
    <w:p w14:paraId="686BE8C4">
      <w:pPr>
        <w:spacing w:line="360" w:lineRule="auto"/>
        <w:ind w:left="210"/>
        <w:rPr>
          <w:rFonts w:ascii="宋体" w:hAnsi="宋体" w:cs="宋体"/>
          <w:bCs/>
          <w:sz w:val="24"/>
        </w:rPr>
      </w:pPr>
    </w:p>
    <w:p w14:paraId="2EE36DE0"/>
    <w:p w14:paraId="11684098">
      <w:pPr>
        <w:spacing w:line="360" w:lineRule="auto"/>
        <w:ind w:firstLine="480" w:firstLineChars="200"/>
        <w:rPr>
          <w:rFonts w:ascii="宋体" w:hAnsi="宋体" w:cs="宋体"/>
          <w:bCs/>
          <w:sz w:val="24"/>
        </w:rPr>
      </w:pPr>
      <w:r>
        <w:rPr>
          <w:rFonts w:hint="eastAsia" w:ascii="宋体" w:hAnsi="宋体" w:cs="宋体"/>
          <w:kern w:val="0"/>
          <w:sz w:val="24"/>
        </w:rPr>
        <w:t>（4）</w:t>
      </w:r>
      <w:r>
        <w:rPr>
          <w:rFonts w:hint="eastAsia" w:ascii="宋体" w:hAnsi="宋体" w:cs="宋体"/>
          <w:bCs/>
          <w:sz w:val="24"/>
        </w:rPr>
        <w:t>抢险救援组</w:t>
      </w:r>
    </w:p>
    <w:tbl>
      <w:tblPr>
        <w:tblStyle w:val="13"/>
        <w:tblpPr w:leftFromText="180" w:rightFromText="180" w:vertAnchor="text" w:horzAnchor="margin" w:tblpXSpec="center" w:tblpY="113"/>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44"/>
        <w:gridCol w:w="974"/>
        <w:gridCol w:w="2970"/>
        <w:gridCol w:w="2957"/>
      </w:tblGrid>
      <w:tr w14:paraId="678CFB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44" w:type="dxa"/>
            <w:vAlign w:val="center"/>
          </w:tcPr>
          <w:p w14:paraId="2AE70280">
            <w:pPr>
              <w:pStyle w:val="10"/>
              <w:spacing w:after="0" w:line="360" w:lineRule="exact"/>
              <w:ind w:left="0" w:leftChars="0"/>
              <w:jc w:val="center"/>
              <w:rPr>
                <w:rFonts w:ascii="宋体" w:hAnsi="宋体" w:cs="宋体"/>
                <w:b/>
                <w:bCs/>
                <w:sz w:val="24"/>
                <w:szCs w:val="24"/>
              </w:rPr>
            </w:pPr>
            <w:r>
              <w:rPr>
                <w:rFonts w:hint="eastAsia" w:ascii="宋体" w:hAnsi="宋体" w:cs="宋体"/>
                <w:b/>
                <w:bCs/>
                <w:sz w:val="24"/>
                <w:szCs w:val="24"/>
              </w:rPr>
              <w:t>组长（职务）</w:t>
            </w:r>
          </w:p>
        </w:tc>
        <w:tc>
          <w:tcPr>
            <w:tcW w:w="974" w:type="dxa"/>
            <w:vAlign w:val="center"/>
          </w:tcPr>
          <w:p w14:paraId="40D74BCB">
            <w:pPr>
              <w:pStyle w:val="10"/>
              <w:spacing w:after="0" w:line="360" w:lineRule="exact"/>
              <w:ind w:left="0" w:leftChars="0"/>
              <w:jc w:val="center"/>
              <w:rPr>
                <w:rFonts w:ascii="宋体" w:hAnsi="宋体" w:cs="宋体"/>
                <w:bCs/>
                <w:sz w:val="24"/>
                <w:szCs w:val="24"/>
              </w:rPr>
            </w:pPr>
            <w:r>
              <w:rPr>
                <w:rFonts w:hint="eastAsia" w:ascii="宋体" w:hAnsi="宋体" w:cs="宋体"/>
                <w:b/>
                <w:bCs/>
                <w:sz w:val="24"/>
                <w:szCs w:val="24"/>
              </w:rPr>
              <w:t>成员</w:t>
            </w:r>
          </w:p>
        </w:tc>
        <w:tc>
          <w:tcPr>
            <w:tcW w:w="2970" w:type="dxa"/>
            <w:tcBorders>
              <w:right w:val="single" w:color="auto" w:sz="4" w:space="0"/>
            </w:tcBorders>
            <w:vAlign w:val="center"/>
          </w:tcPr>
          <w:p w14:paraId="62585A20">
            <w:pPr>
              <w:pStyle w:val="10"/>
              <w:spacing w:after="0" w:line="360" w:lineRule="exact"/>
              <w:ind w:left="0" w:leftChars="0"/>
              <w:jc w:val="center"/>
              <w:rPr>
                <w:rFonts w:ascii="宋体" w:hAnsi="宋体" w:cs="宋体"/>
                <w:bCs/>
                <w:sz w:val="24"/>
                <w:szCs w:val="24"/>
              </w:rPr>
            </w:pPr>
            <w:r>
              <w:rPr>
                <w:rFonts w:hint="eastAsia" w:ascii="宋体" w:hAnsi="宋体" w:cs="宋体"/>
                <w:b/>
                <w:bCs/>
                <w:sz w:val="24"/>
                <w:szCs w:val="24"/>
              </w:rPr>
              <w:t>应急状态下职责</w:t>
            </w:r>
          </w:p>
        </w:tc>
        <w:tc>
          <w:tcPr>
            <w:tcW w:w="2957" w:type="dxa"/>
            <w:tcBorders>
              <w:left w:val="single" w:color="auto" w:sz="4" w:space="0"/>
            </w:tcBorders>
            <w:vAlign w:val="center"/>
          </w:tcPr>
          <w:p w14:paraId="50747AA7">
            <w:pPr>
              <w:pStyle w:val="10"/>
              <w:spacing w:after="0" w:line="360" w:lineRule="exact"/>
              <w:ind w:left="0" w:leftChars="0"/>
              <w:jc w:val="center"/>
              <w:rPr>
                <w:rFonts w:ascii="宋体" w:hAnsi="宋体" w:cs="宋体"/>
                <w:bCs/>
                <w:sz w:val="24"/>
                <w:szCs w:val="24"/>
              </w:rPr>
            </w:pPr>
            <w:r>
              <w:rPr>
                <w:rFonts w:hint="eastAsia" w:ascii="宋体" w:hAnsi="宋体" w:cs="宋体"/>
                <w:b/>
                <w:bCs/>
                <w:sz w:val="24"/>
                <w:szCs w:val="24"/>
              </w:rPr>
              <w:t>日常状态下职责</w:t>
            </w:r>
          </w:p>
        </w:tc>
      </w:tr>
      <w:tr w14:paraId="2456C5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03" w:hRule="atLeast"/>
        </w:trPr>
        <w:tc>
          <w:tcPr>
            <w:tcW w:w="1644" w:type="dxa"/>
            <w:vAlign w:val="center"/>
          </w:tcPr>
          <w:p w14:paraId="06C51DA4">
            <w:pPr>
              <w:pStyle w:val="10"/>
              <w:spacing w:after="0" w:line="360" w:lineRule="exact"/>
              <w:ind w:left="0" w:leftChars="0"/>
              <w:jc w:val="center"/>
              <w:rPr>
                <w:rFonts w:ascii="宋体" w:hAnsi="宋体" w:cs="宋体"/>
                <w:bCs/>
                <w:sz w:val="24"/>
                <w:szCs w:val="24"/>
              </w:rPr>
            </w:pPr>
            <w:r>
              <w:rPr>
                <w:rFonts w:hint="eastAsia" w:ascii="宋体" w:hAnsi="宋体" w:cs="宋体"/>
                <w:bCs/>
                <w:sz w:val="24"/>
                <w:szCs w:val="24"/>
              </w:rPr>
              <w:t>消防队队长</w:t>
            </w:r>
          </w:p>
          <w:p w14:paraId="077AF0BF">
            <w:pPr>
              <w:pStyle w:val="10"/>
              <w:spacing w:after="0" w:line="360" w:lineRule="exact"/>
              <w:ind w:left="0" w:leftChars="0"/>
              <w:jc w:val="center"/>
              <w:rPr>
                <w:rFonts w:ascii="宋体" w:hAnsi="宋体" w:cs="宋体"/>
                <w:sz w:val="24"/>
                <w:szCs w:val="24"/>
              </w:rPr>
            </w:pPr>
          </w:p>
        </w:tc>
        <w:tc>
          <w:tcPr>
            <w:tcW w:w="974" w:type="dxa"/>
            <w:vAlign w:val="center"/>
          </w:tcPr>
          <w:p w14:paraId="73418E0F">
            <w:pPr>
              <w:pStyle w:val="10"/>
              <w:spacing w:after="0"/>
              <w:ind w:left="0" w:leftChars="0"/>
              <w:jc w:val="center"/>
              <w:rPr>
                <w:rFonts w:ascii="宋体" w:hAnsi="宋体" w:cs="宋体"/>
                <w:sz w:val="24"/>
                <w:szCs w:val="24"/>
              </w:rPr>
            </w:pPr>
            <w:r>
              <w:rPr>
                <w:rFonts w:hint="eastAsia" w:ascii="宋体" w:hAnsi="宋体" w:cs="宋体"/>
                <w:sz w:val="24"/>
                <w:szCs w:val="24"/>
              </w:rPr>
              <w:t>消防队员</w:t>
            </w:r>
          </w:p>
        </w:tc>
        <w:tc>
          <w:tcPr>
            <w:tcW w:w="2970" w:type="dxa"/>
            <w:tcBorders>
              <w:right w:val="single" w:color="auto" w:sz="4" w:space="0"/>
            </w:tcBorders>
            <w:vAlign w:val="center"/>
          </w:tcPr>
          <w:p w14:paraId="0EC2CE2C">
            <w:pPr>
              <w:rPr>
                <w:rFonts w:ascii="宋体" w:hAnsi="宋体" w:cs="宋体"/>
                <w:kern w:val="0"/>
                <w:sz w:val="24"/>
              </w:rPr>
            </w:pPr>
            <w:r>
              <w:rPr>
                <w:rFonts w:hint="eastAsia" w:ascii="宋体" w:hAnsi="宋体" w:cs="宋体"/>
                <w:kern w:val="0"/>
                <w:sz w:val="24"/>
              </w:rPr>
              <w:t>配合抢修组人员进行现场灭火；为现场救护人员创造抢修条件；将现场受伤人员转移到安全位置。</w:t>
            </w:r>
            <w:r>
              <w:rPr>
                <w:rFonts w:hint="eastAsia" w:ascii="宋体" w:hAnsi="宋体" w:cs="宋体"/>
                <w:sz w:val="24"/>
              </w:rPr>
              <w:t>按照救援方案组织指挥救援队伍实施救援行动。紧急调用抢险物资、设备、人员，根据事故情况，有危及周边工作地点和人员的险情时，组织人员和物资疏散工作。</w:t>
            </w:r>
          </w:p>
        </w:tc>
        <w:tc>
          <w:tcPr>
            <w:tcW w:w="2957" w:type="dxa"/>
            <w:tcBorders>
              <w:left w:val="single" w:color="auto" w:sz="4" w:space="0"/>
            </w:tcBorders>
            <w:vAlign w:val="center"/>
          </w:tcPr>
          <w:p w14:paraId="4A3FCE37">
            <w:pPr>
              <w:ind w:firstLine="480" w:firstLineChars="200"/>
              <w:rPr>
                <w:rFonts w:ascii="宋体" w:hAnsi="宋体" w:cs="宋体"/>
                <w:sz w:val="24"/>
              </w:rPr>
            </w:pPr>
            <w:r>
              <w:rPr>
                <w:rFonts w:hint="eastAsia" w:ascii="宋体" w:hAnsi="宋体" w:cs="宋体"/>
                <w:kern w:val="0"/>
                <w:sz w:val="24"/>
              </w:rPr>
              <w:t>了解现场灭火的基本常识；了解公司应急救援路线；了解公司物料性质，了解救援知识，以能准确选择合适的救援器材，采取适当的救援措施进行应急救援</w:t>
            </w:r>
            <w:r>
              <w:rPr>
                <w:rFonts w:hint="eastAsia" w:ascii="宋体" w:hAnsi="宋体" w:cs="宋体"/>
                <w:sz w:val="24"/>
              </w:rPr>
              <w:t>。负责记录、保存救援过程资料，总结应急救援经验和教训，具体负责实施现场急救援指挥部制定的抢险救灾方案和安全技术措施。</w:t>
            </w:r>
          </w:p>
          <w:p w14:paraId="4304B13E">
            <w:pPr>
              <w:ind w:firstLine="480" w:firstLineChars="200"/>
              <w:rPr>
                <w:rFonts w:ascii="宋体" w:hAnsi="宋体" w:cs="宋体"/>
                <w:kern w:val="0"/>
                <w:sz w:val="24"/>
              </w:rPr>
            </w:pPr>
          </w:p>
        </w:tc>
      </w:tr>
    </w:tbl>
    <w:p w14:paraId="7219152F">
      <w:pPr>
        <w:numPr>
          <w:ilvl w:val="0"/>
          <w:numId w:val="1"/>
        </w:numPr>
        <w:spacing w:line="360" w:lineRule="auto"/>
        <w:ind w:firstLine="480" w:firstLineChars="200"/>
        <w:rPr>
          <w:rFonts w:ascii="宋体" w:hAnsi="宋体" w:cs="宋体"/>
          <w:bCs/>
          <w:sz w:val="24"/>
        </w:rPr>
      </w:pPr>
      <w:r>
        <w:rPr>
          <w:rFonts w:hint="eastAsia" w:ascii="宋体" w:hAnsi="宋体" w:cs="宋体"/>
          <w:bCs/>
          <w:sz w:val="24"/>
        </w:rPr>
        <w:t>医疗救护组</w:t>
      </w:r>
    </w:p>
    <w:tbl>
      <w:tblPr>
        <w:tblStyle w:val="13"/>
        <w:tblpPr w:leftFromText="180" w:rightFromText="180" w:vertAnchor="text" w:horzAnchor="margin" w:tblpXSpec="center" w:tblpY="113"/>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23"/>
        <w:gridCol w:w="2085"/>
        <w:gridCol w:w="2520"/>
        <w:gridCol w:w="2492"/>
      </w:tblGrid>
      <w:tr w14:paraId="74C8DC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23" w:type="dxa"/>
            <w:vAlign w:val="center"/>
          </w:tcPr>
          <w:p w14:paraId="21C3EAEA">
            <w:pPr>
              <w:pStyle w:val="10"/>
              <w:spacing w:after="0" w:line="360" w:lineRule="exact"/>
              <w:ind w:left="0" w:leftChars="0"/>
              <w:jc w:val="center"/>
              <w:rPr>
                <w:rFonts w:ascii="宋体" w:hAnsi="宋体" w:cs="宋体"/>
                <w:b/>
                <w:bCs/>
                <w:sz w:val="24"/>
                <w:szCs w:val="24"/>
              </w:rPr>
            </w:pPr>
            <w:r>
              <w:rPr>
                <w:rFonts w:hint="eastAsia" w:ascii="宋体" w:hAnsi="宋体" w:cs="宋体"/>
                <w:b/>
                <w:bCs/>
                <w:sz w:val="24"/>
                <w:szCs w:val="24"/>
              </w:rPr>
              <w:t>组长（职务）</w:t>
            </w:r>
          </w:p>
        </w:tc>
        <w:tc>
          <w:tcPr>
            <w:tcW w:w="2085" w:type="dxa"/>
            <w:vAlign w:val="center"/>
          </w:tcPr>
          <w:p w14:paraId="5E20750B">
            <w:pPr>
              <w:pStyle w:val="10"/>
              <w:spacing w:after="0" w:line="360" w:lineRule="exact"/>
              <w:ind w:left="0" w:leftChars="0"/>
              <w:jc w:val="center"/>
              <w:rPr>
                <w:rFonts w:ascii="宋体" w:hAnsi="宋体" w:cs="宋体"/>
                <w:bCs/>
                <w:sz w:val="24"/>
                <w:szCs w:val="24"/>
              </w:rPr>
            </w:pPr>
            <w:r>
              <w:rPr>
                <w:rFonts w:hint="eastAsia" w:ascii="宋体" w:hAnsi="宋体" w:cs="宋体"/>
                <w:b/>
                <w:bCs/>
                <w:sz w:val="24"/>
                <w:szCs w:val="24"/>
              </w:rPr>
              <w:t>成员</w:t>
            </w:r>
          </w:p>
        </w:tc>
        <w:tc>
          <w:tcPr>
            <w:tcW w:w="2520" w:type="dxa"/>
            <w:tcBorders>
              <w:right w:val="single" w:color="auto" w:sz="4" w:space="0"/>
            </w:tcBorders>
            <w:vAlign w:val="center"/>
          </w:tcPr>
          <w:p w14:paraId="34D8C66E">
            <w:pPr>
              <w:pStyle w:val="10"/>
              <w:spacing w:after="0" w:line="360" w:lineRule="exact"/>
              <w:ind w:left="0" w:leftChars="0"/>
              <w:jc w:val="center"/>
              <w:rPr>
                <w:rFonts w:ascii="宋体" w:hAnsi="宋体" w:cs="宋体"/>
                <w:bCs/>
                <w:sz w:val="24"/>
                <w:szCs w:val="24"/>
              </w:rPr>
            </w:pPr>
            <w:r>
              <w:rPr>
                <w:rFonts w:hint="eastAsia" w:ascii="宋体" w:hAnsi="宋体" w:cs="宋体"/>
                <w:b/>
                <w:bCs/>
                <w:sz w:val="24"/>
                <w:szCs w:val="24"/>
              </w:rPr>
              <w:t>应急状态下职责</w:t>
            </w:r>
          </w:p>
        </w:tc>
        <w:tc>
          <w:tcPr>
            <w:tcW w:w="2492" w:type="dxa"/>
            <w:tcBorders>
              <w:left w:val="single" w:color="auto" w:sz="4" w:space="0"/>
            </w:tcBorders>
            <w:vAlign w:val="center"/>
          </w:tcPr>
          <w:p w14:paraId="1C2BA22D">
            <w:pPr>
              <w:pStyle w:val="10"/>
              <w:spacing w:after="0" w:line="360" w:lineRule="exact"/>
              <w:ind w:left="0" w:leftChars="0"/>
              <w:jc w:val="center"/>
              <w:rPr>
                <w:rFonts w:ascii="宋体" w:hAnsi="宋体" w:cs="宋体"/>
                <w:bCs/>
                <w:sz w:val="24"/>
                <w:szCs w:val="24"/>
              </w:rPr>
            </w:pPr>
            <w:r>
              <w:rPr>
                <w:rFonts w:hint="eastAsia" w:ascii="宋体" w:hAnsi="宋体" w:cs="宋体"/>
                <w:b/>
                <w:bCs/>
                <w:sz w:val="24"/>
                <w:szCs w:val="24"/>
              </w:rPr>
              <w:t>日常状态下职责</w:t>
            </w:r>
          </w:p>
        </w:tc>
      </w:tr>
      <w:tr w14:paraId="0EF113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23" w:type="dxa"/>
            <w:vAlign w:val="center"/>
          </w:tcPr>
          <w:p w14:paraId="7E6AA0D3">
            <w:pPr>
              <w:pStyle w:val="10"/>
              <w:spacing w:after="0" w:line="360" w:lineRule="exact"/>
              <w:ind w:left="0" w:leftChars="0"/>
              <w:jc w:val="center"/>
              <w:rPr>
                <w:rFonts w:ascii="宋体" w:hAnsi="宋体" w:cs="宋体"/>
                <w:bCs/>
                <w:sz w:val="24"/>
                <w:szCs w:val="24"/>
              </w:rPr>
            </w:pPr>
            <w:r>
              <w:rPr>
                <w:rFonts w:hint="eastAsia" w:ascii="宋体" w:hAnsi="宋体" w:cs="宋体"/>
                <w:bCs/>
                <w:sz w:val="24"/>
                <w:szCs w:val="24"/>
              </w:rPr>
              <w:t>安环部部长</w:t>
            </w:r>
          </w:p>
          <w:p w14:paraId="4C717064">
            <w:pPr>
              <w:pStyle w:val="10"/>
              <w:spacing w:after="0" w:line="360" w:lineRule="exact"/>
              <w:ind w:left="0" w:leftChars="0"/>
              <w:jc w:val="center"/>
              <w:rPr>
                <w:rFonts w:ascii="宋体" w:hAnsi="宋体" w:cs="宋体"/>
                <w:sz w:val="24"/>
                <w:szCs w:val="24"/>
              </w:rPr>
            </w:pPr>
          </w:p>
        </w:tc>
        <w:tc>
          <w:tcPr>
            <w:tcW w:w="2085" w:type="dxa"/>
            <w:vAlign w:val="center"/>
          </w:tcPr>
          <w:p w14:paraId="3D2B0B4A">
            <w:pPr>
              <w:pStyle w:val="10"/>
              <w:spacing w:after="0"/>
              <w:ind w:left="0" w:leftChars="0"/>
              <w:jc w:val="center"/>
              <w:rPr>
                <w:rFonts w:ascii="宋体" w:hAnsi="宋体" w:cs="宋体"/>
                <w:sz w:val="24"/>
                <w:szCs w:val="24"/>
              </w:rPr>
            </w:pPr>
            <w:r>
              <w:rPr>
                <w:rFonts w:hint="eastAsia" w:ascii="宋体" w:hAnsi="宋体" w:cs="宋体"/>
                <w:sz w:val="24"/>
                <w:szCs w:val="24"/>
              </w:rPr>
              <w:t>安环部；司机班；兼职医疗救援队</w:t>
            </w:r>
          </w:p>
        </w:tc>
        <w:tc>
          <w:tcPr>
            <w:tcW w:w="2520" w:type="dxa"/>
            <w:tcBorders>
              <w:right w:val="single" w:color="auto" w:sz="4" w:space="0"/>
            </w:tcBorders>
            <w:vAlign w:val="center"/>
          </w:tcPr>
          <w:p w14:paraId="6ADC937D">
            <w:pPr>
              <w:rPr>
                <w:rFonts w:ascii="宋体" w:hAnsi="宋体" w:cs="宋体"/>
                <w:kern w:val="0"/>
                <w:sz w:val="24"/>
              </w:rPr>
            </w:pPr>
            <w:r>
              <w:rPr>
                <w:rFonts w:hint="eastAsia" w:ascii="宋体" w:hAnsi="宋体" w:cs="宋体"/>
                <w:kern w:val="0"/>
                <w:sz w:val="24"/>
              </w:rPr>
              <w:t>对抢救出的伤员立即进行简单有效的救治，迅速与医院联系进行抢救，第一时间将伤员送至医院急救，</w:t>
            </w:r>
            <w:r>
              <w:rPr>
                <w:rFonts w:hint="eastAsia" w:ascii="宋体" w:hAnsi="宋体" w:cs="宋体"/>
                <w:sz w:val="24"/>
              </w:rPr>
              <w:t>负责对受伤人员的医疗救护，提供组织医疗救治所需药品、医疗器械，辅助后勤保障组送伤员就医，完成指挥部赋予的其它工作任务。</w:t>
            </w:r>
          </w:p>
        </w:tc>
        <w:tc>
          <w:tcPr>
            <w:tcW w:w="2492" w:type="dxa"/>
            <w:tcBorders>
              <w:left w:val="single" w:color="auto" w:sz="4" w:space="0"/>
            </w:tcBorders>
            <w:vAlign w:val="center"/>
          </w:tcPr>
          <w:p w14:paraId="345D5EC2">
            <w:pPr>
              <w:rPr>
                <w:rFonts w:ascii="宋体" w:hAnsi="宋体" w:cs="宋体"/>
                <w:kern w:val="0"/>
                <w:sz w:val="24"/>
              </w:rPr>
            </w:pPr>
            <w:r>
              <w:rPr>
                <w:rFonts w:hint="eastAsia" w:ascii="宋体" w:hAnsi="宋体" w:cs="宋体"/>
                <w:kern w:val="0"/>
                <w:sz w:val="24"/>
              </w:rPr>
              <w:t>掌握急救基本知识；掌握救护伤势较轻伤员的基本技能，了解附近最近医院的联系方式以及到达厂区的最近路线。</w:t>
            </w:r>
          </w:p>
        </w:tc>
      </w:tr>
    </w:tbl>
    <w:p w14:paraId="0484507A">
      <w:pPr>
        <w:spacing w:line="360" w:lineRule="auto"/>
        <w:ind w:firstLine="480" w:firstLineChars="200"/>
        <w:rPr>
          <w:rFonts w:ascii="宋体" w:hAnsi="宋体" w:cs="宋体"/>
          <w:bCs/>
          <w:sz w:val="24"/>
        </w:rPr>
      </w:pPr>
      <w:r>
        <w:rPr>
          <w:rFonts w:hint="eastAsia" w:ascii="宋体" w:hAnsi="宋体" w:cs="宋体"/>
          <w:bCs/>
          <w:sz w:val="24"/>
        </w:rPr>
        <w:t>（6）通讯联络组</w:t>
      </w:r>
    </w:p>
    <w:tbl>
      <w:tblPr>
        <w:tblStyle w:val="13"/>
        <w:tblpPr w:leftFromText="180" w:rightFromText="180" w:vertAnchor="text" w:horzAnchor="margin" w:tblpXSpec="center" w:tblpY="39"/>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8"/>
        <w:gridCol w:w="1425"/>
        <w:gridCol w:w="3600"/>
        <w:gridCol w:w="2087"/>
      </w:tblGrid>
      <w:tr w14:paraId="2E0AA4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08" w:type="dxa"/>
            <w:vAlign w:val="center"/>
          </w:tcPr>
          <w:p w14:paraId="5C2D93EE">
            <w:pPr>
              <w:pStyle w:val="10"/>
              <w:spacing w:after="0"/>
              <w:ind w:left="0" w:leftChars="0"/>
              <w:jc w:val="center"/>
              <w:rPr>
                <w:rFonts w:ascii="宋体" w:hAnsi="宋体" w:cs="宋体"/>
                <w:b/>
                <w:bCs/>
                <w:sz w:val="24"/>
                <w:szCs w:val="24"/>
              </w:rPr>
            </w:pPr>
            <w:r>
              <w:rPr>
                <w:rFonts w:hint="eastAsia" w:ascii="宋体" w:hAnsi="宋体" w:cs="宋体"/>
                <w:b/>
                <w:bCs/>
                <w:sz w:val="24"/>
                <w:szCs w:val="24"/>
              </w:rPr>
              <w:t>组长（职务）</w:t>
            </w:r>
          </w:p>
        </w:tc>
        <w:tc>
          <w:tcPr>
            <w:tcW w:w="1425" w:type="dxa"/>
            <w:vAlign w:val="center"/>
          </w:tcPr>
          <w:p w14:paraId="19CA519F">
            <w:pPr>
              <w:pStyle w:val="10"/>
              <w:spacing w:after="0"/>
              <w:ind w:left="0" w:leftChars="0"/>
              <w:jc w:val="center"/>
              <w:rPr>
                <w:rFonts w:ascii="宋体" w:hAnsi="宋体" w:cs="宋体"/>
                <w:bCs/>
                <w:sz w:val="24"/>
                <w:szCs w:val="24"/>
              </w:rPr>
            </w:pPr>
            <w:r>
              <w:rPr>
                <w:rFonts w:hint="eastAsia" w:ascii="宋体" w:hAnsi="宋体" w:cs="宋体"/>
                <w:b/>
                <w:bCs/>
                <w:sz w:val="24"/>
                <w:szCs w:val="24"/>
              </w:rPr>
              <w:t>成员</w:t>
            </w:r>
          </w:p>
        </w:tc>
        <w:tc>
          <w:tcPr>
            <w:tcW w:w="3600" w:type="dxa"/>
            <w:tcBorders>
              <w:right w:val="single" w:color="auto" w:sz="4" w:space="0"/>
            </w:tcBorders>
            <w:vAlign w:val="center"/>
          </w:tcPr>
          <w:p w14:paraId="0076E3B2">
            <w:pPr>
              <w:pStyle w:val="10"/>
              <w:spacing w:after="0"/>
              <w:ind w:left="0" w:leftChars="0"/>
              <w:jc w:val="center"/>
              <w:rPr>
                <w:rFonts w:ascii="宋体" w:hAnsi="宋体" w:cs="宋体"/>
                <w:bCs/>
                <w:sz w:val="24"/>
                <w:szCs w:val="24"/>
              </w:rPr>
            </w:pPr>
            <w:r>
              <w:rPr>
                <w:rFonts w:hint="eastAsia" w:ascii="宋体" w:hAnsi="宋体" w:cs="宋体"/>
                <w:b/>
                <w:bCs/>
                <w:sz w:val="24"/>
                <w:szCs w:val="24"/>
              </w:rPr>
              <w:t>应急状态下职责</w:t>
            </w:r>
          </w:p>
        </w:tc>
        <w:tc>
          <w:tcPr>
            <w:tcW w:w="2087" w:type="dxa"/>
            <w:tcBorders>
              <w:left w:val="single" w:color="auto" w:sz="4" w:space="0"/>
            </w:tcBorders>
            <w:vAlign w:val="center"/>
          </w:tcPr>
          <w:p w14:paraId="3D8D5A8B">
            <w:pPr>
              <w:pStyle w:val="10"/>
              <w:spacing w:after="0"/>
              <w:ind w:left="0" w:leftChars="0"/>
              <w:jc w:val="center"/>
              <w:rPr>
                <w:rFonts w:ascii="宋体" w:hAnsi="宋体" w:cs="宋体"/>
                <w:bCs/>
                <w:sz w:val="24"/>
                <w:szCs w:val="24"/>
              </w:rPr>
            </w:pPr>
            <w:r>
              <w:rPr>
                <w:rFonts w:hint="eastAsia" w:ascii="宋体" w:hAnsi="宋体" w:cs="宋体"/>
                <w:b/>
                <w:bCs/>
                <w:sz w:val="24"/>
                <w:szCs w:val="24"/>
              </w:rPr>
              <w:t>日常状态下职责</w:t>
            </w:r>
          </w:p>
        </w:tc>
      </w:tr>
      <w:tr w14:paraId="3BECC4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08" w:type="dxa"/>
            <w:vAlign w:val="center"/>
          </w:tcPr>
          <w:p w14:paraId="0149610D">
            <w:pPr>
              <w:pStyle w:val="10"/>
              <w:spacing w:after="0"/>
              <w:ind w:left="0" w:leftChars="0"/>
              <w:jc w:val="center"/>
              <w:rPr>
                <w:rFonts w:ascii="宋体" w:hAnsi="宋体" w:cs="宋体"/>
                <w:sz w:val="24"/>
                <w:szCs w:val="24"/>
              </w:rPr>
            </w:pPr>
            <w:r>
              <w:rPr>
                <w:rFonts w:hint="eastAsia" w:ascii="宋体" w:hAnsi="宋体" w:cs="宋体"/>
                <w:sz w:val="24"/>
                <w:szCs w:val="24"/>
              </w:rPr>
              <w:t>综合办公室</w:t>
            </w:r>
          </w:p>
          <w:p w14:paraId="49C4CB7B">
            <w:pPr>
              <w:pStyle w:val="10"/>
              <w:spacing w:after="0"/>
              <w:ind w:left="0" w:leftChars="0"/>
              <w:jc w:val="center"/>
              <w:rPr>
                <w:rFonts w:ascii="宋体" w:hAnsi="宋体" w:cs="宋体"/>
                <w:sz w:val="24"/>
                <w:szCs w:val="24"/>
              </w:rPr>
            </w:pPr>
            <w:r>
              <w:rPr>
                <w:rFonts w:hint="eastAsia" w:ascii="宋体" w:hAnsi="宋体" w:cs="宋体"/>
                <w:sz w:val="24"/>
                <w:szCs w:val="24"/>
              </w:rPr>
              <w:t>主任</w:t>
            </w:r>
          </w:p>
          <w:p w14:paraId="1BADC19D">
            <w:pPr>
              <w:pStyle w:val="10"/>
              <w:spacing w:after="0"/>
              <w:ind w:left="0" w:leftChars="0"/>
              <w:jc w:val="center"/>
              <w:rPr>
                <w:rFonts w:ascii="宋体" w:hAnsi="宋体" w:cs="宋体"/>
                <w:sz w:val="24"/>
                <w:szCs w:val="24"/>
              </w:rPr>
            </w:pPr>
          </w:p>
        </w:tc>
        <w:tc>
          <w:tcPr>
            <w:tcW w:w="1425" w:type="dxa"/>
            <w:vAlign w:val="center"/>
          </w:tcPr>
          <w:p w14:paraId="1F3C2CC6">
            <w:pPr>
              <w:pStyle w:val="10"/>
              <w:spacing w:after="0"/>
              <w:ind w:left="0" w:leftChars="0"/>
              <w:jc w:val="center"/>
              <w:rPr>
                <w:rFonts w:ascii="宋体" w:hAnsi="宋体" w:cs="宋体"/>
                <w:sz w:val="24"/>
                <w:szCs w:val="24"/>
              </w:rPr>
            </w:pPr>
            <w:r>
              <w:rPr>
                <w:rFonts w:hint="eastAsia" w:ascii="宋体" w:hAnsi="宋体" w:cs="宋体"/>
                <w:sz w:val="24"/>
                <w:szCs w:val="24"/>
              </w:rPr>
              <w:t>综合办公室</w:t>
            </w:r>
          </w:p>
          <w:p w14:paraId="405FE7D5">
            <w:pPr>
              <w:pStyle w:val="10"/>
              <w:spacing w:after="0"/>
              <w:ind w:left="0" w:leftChars="0"/>
              <w:jc w:val="center"/>
              <w:rPr>
                <w:rFonts w:ascii="宋体" w:hAnsi="宋体" w:cs="宋体"/>
                <w:sz w:val="24"/>
                <w:szCs w:val="24"/>
              </w:rPr>
            </w:pPr>
            <w:r>
              <w:rPr>
                <w:rFonts w:hint="eastAsia" w:ascii="宋体" w:hAnsi="宋体" w:cs="宋体"/>
                <w:sz w:val="24"/>
                <w:szCs w:val="24"/>
              </w:rPr>
              <w:t>、调度</w:t>
            </w:r>
          </w:p>
        </w:tc>
        <w:tc>
          <w:tcPr>
            <w:tcW w:w="3600" w:type="dxa"/>
            <w:tcBorders>
              <w:right w:val="single" w:color="auto" w:sz="4" w:space="0"/>
            </w:tcBorders>
            <w:vAlign w:val="center"/>
          </w:tcPr>
          <w:p w14:paraId="08C1C5AE">
            <w:pPr>
              <w:pStyle w:val="10"/>
              <w:spacing w:after="0"/>
              <w:ind w:left="0" w:leftChars="0" w:firstLine="480" w:firstLineChars="200"/>
              <w:jc w:val="left"/>
              <w:rPr>
                <w:rFonts w:ascii="宋体" w:hAnsi="宋体" w:cs="宋体"/>
                <w:bCs/>
                <w:sz w:val="24"/>
                <w:szCs w:val="24"/>
              </w:rPr>
            </w:pPr>
            <w:r>
              <w:rPr>
                <w:rFonts w:hint="eastAsia" w:ascii="宋体" w:hAnsi="宋体" w:cs="宋体"/>
                <w:sz w:val="24"/>
                <w:szCs w:val="24"/>
              </w:rPr>
              <w:t>接到车间报警，迅速汇报总指挥和副总指挥，联系各应急救援小组组长（顺序为</w:t>
            </w:r>
            <w:r>
              <w:rPr>
                <w:rFonts w:hint="eastAsia" w:ascii="宋体" w:hAnsi="宋体" w:cs="宋体"/>
                <w:bCs/>
                <w:sz w:val="24"/>
                <w:szCs w:val="24"/>
              </w:rPr>
              <w:t>抢险救援组、医疗救护组、</w:t>
            </w:r>
            <w:r>
              <w:rPr>
                <w:rFonts w:hint="eastAsia" w:ascii="宋体" w:hAnsi="宋体" w:cs="宋体"/>
                <w:sz w:val="24"/>
                <w:szCs w:val="24"/>
              </w:rPr>
              <w:t>治安警戒组、环境监测组、应急专家组）；按总指挥要求，通知工艺关联企业进行应急响应；按总指挥要求，与当地环保局、应急管理局、县消防队及周边企业联系，请求援助；准确报告事故类型、事故大小、有无人员伤亡、发生时间、地点、事故造成的损失和可能造成的损失；到主要路口迎接消防人员和救援队伍，主动回答和汇报救援队伍提出的问题；负责事故信息的公开发布等，保障事故发生时通讯畅通，架设临时通讯线路，提供救灾所需机电设备，并保证正常运转。</w:t>
            </w:r>
          </w:p>
        </w:tc>
        <w:tc>
          <w:tcPr>
            <w:tcW w:w="2087" w:type="dxa"/>
            <w:tcBorders>
              <w:left w:val="single" w:color="auto" w:sz="4" w:space="0"/>
            </w:tcBorders>
            <w:vAlign w:val="center"/>
          </w:tcPr>
          <w:p w14:paraId="1A0927A5">
            <w:pPr>
              <w:pStyle w:val="10"/>
              <w:spacing w:after="0"/>
              <w:ind w:left="0" w:leftChars="0" w:firstLine="480" w:firstLineChars="200"/>
              <w:jc w:val="left"/>
              <w:rPr>
                <w:rFonts w:ascii="宋体" w:hAnsi="宋体" w:cs="宋体"/>
                <w:bCs/>
                <w:sz w:val="24"/>
                <w:szCs w:val="24"/>
              </w:rPr>
            </w:pPr>
            <w:r>
              <w:rPr>
                <w:rFonts w:hint="eastAsia" w:ascii="宋体" w:hAnsi="宋体" w:cs="宋体"/>
                <w:bCs/>
                <w:sz w:val="24"/>
                <w:szCs w:val="24"/>
              </w:rPr>
              <w:t>掌握东明县县环保局、应急管理局、消防队的联系方式以及相应的负责人；了解周边企业的相关负责人员以及联系方式，对突发事件可能会产生的事故进行简单的了解；了解消防队伍到达厂区的基本路线。</w:t>
            </w:r>
          </w:p>
        </w:tc>
      </w:tr>
    </w:tbl>
    <w:p w14:paraId="2EF02138">
      <w:pPr>
        <w:spacing w:line="360" w:lineRule="auto"/>
        <w:ind w:firstLine="480" w:firstLineChars="200"/>
        <w:rPr>
          <w:rFonts w:ascii="宋体" w:hAnsi="宋体" w:cs="宋体"/>
          <w:bCs/>
          <w:sz w:val="24"/>
        </w:rPr>
      </w:pPr>
      <w:r>
        <w:rPr>
          <w:rFonts w:hint="eastAsia" w:ascii="宋体" w:hAnsi="宋体" w:cs="宋体"/>
          <w:kern w:val="0"/>
          <w:sz w:val="24"/>
        </w:rPr>
        <w:t>（7）</w:t>
      </w:r>
      <w:r>
        <w:rPr>
          <w:rFonts w:hint="eastAsia" w:ascii="宋体" w:hAnsi="宋体" w:cs="宋体"/>
          <w:bCs/>
          <w:sz w:val="24"/>
        </w:rPr>
        <w:t>环境监测小组</w:t>
      </w:r>
    </w:p>
    <w:tbl>
      <w:tblPr>
        <w:tblStyle w:val="13"/>
        <w:tblpPr w:leftFromText="180" w:rightFromText="180" w:vertAnchor="text" w:horzAnchor="margin" w:tblpXSpec="center" w:tblpY="140"/>
        <w:tblW w:w="0" w:type="auto"/>
        <w:tblInd w:w="-10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26"/>
        <w:gridCol w:w="870"/>
        <w:gridCol w:w="3330"/>
        <w:gridCol w:w="2813"/>
      </w:tblGrid>
      <w:tr w14:paraId="668945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26" w:type="dxa"/>
            <w:vAlign w:val="center"/>
          </w:tcPr>
          <w:p w14:paraId="5CC49A8A">
            <w:pPr>
              <w:pStyle w:val="10"/>
              <w:spacing w:after="0" w:line="360" w:lineRule="exact"/>
              <w:ind w:left="0" w:leftChars="0"/>
              <w:jc w:val="center"/>
              <w:rPr>
                <w:rFonts w:ascii="宋体" w:hAnsi="宋体" w:cs="宋体"/>
                <w:b/>
                <w:bCs/>
                <w:sz w:val="24"/>
                <w:szCs w:val="24"/>
              </w:rPr>
            </w:pPr>
            <w:r>
              <w:rPr>
                <w:rFonts w:hint="eastAsia" w:ascii="宋体" w:hAnsi="宋体" w:cs="宋体"/>
                <w:b/>
                <w:bCs/>
                <w:sz w:val="24"/>
                <w:szCs w:val="24"/>
              </w:rPr>
              <w:t>组长（职务）</w:t>
            </w:r>
          </w:p>
        </w:tc>
        <w:tc>
          <w:tcPr>
            <w:tcW w:w="870" w:type="dxa"/>
            <w:vAlign w:val="center"/>
          </w:tcPr>
          <w:p w14:paraId="4B87071E">
            <w:pPr>
              <w:pStyle w:val="10"/>
              <w:spacing w:after="0" w:line="360" w:lineRule="exact"/>
              <w:ind w:left="0" w:leftChars="0"/>
              <w:jc w:val="center"/>
              <w:rPr>
                <w:rFonts w:ascii="宋体" w:hAnsi="宋体" w:cs="宋体"/>
                <w:bCs/>
                <w:sz w:val="24"/>
                <w:szCs w:val="24"/>
              </w:rPr>
            </w:pPr>
            <w:r>
              <w:rPr>
                <w:rFonts w:hint="eastAsia" w:ascii="宋体" w:hAnsi="宋体" w:cs="宋体"/>
                <w:b/>
                <w:bCs/>
                <w:sz w:val="24"/>
                <w:szCs w:val="24"/>
              </w:rPr>
              <w:t>成员</w:t>
            </w:r>
          </w:p>
        </w:tc>
        <w:tc>
          <w:tcPr>
            <w:tcW w:w="3330" w:type="dxa"/>
            <w:tcBorders>
              <w:right w:val="single" w:color="auto" w:sz="4" w:space="0"/>
            </w:tcBorders>
            <w:vAlign w:val="center"/>
          </w:tcPr>
          <w:p w14:paraId="001B4122">
            <w:pPr>
              <w:pStyle w:val="10"/>
              <w:spacing w:after="0" w:line="360" w:lineRule="exact"/>
              <w:ind w:left="0" w:leftChars="0"/>
              <w:jc w:val="center"/>
              <w:rPr>
                <w:rFonts w:ascii="宋体" w:hAnsi="宋体" w:cs="宋体"/>
                <w:bCs/>
                <w:sz w:val="24"/>
                <w:szCs w:val="24"/>
              </w:rPr>
            </w:pPr>
            <w:r>
              <w:rPr>
                <w:rFonts w:hint="eastAsia" w:ascii="宋体" w:hAnsi="宋体" w:cs="宋体"/>
                <w:b/>
                <w:bCs/>
                <w:sz w:val="24"/>
                <w:szCs w:val="24"/>
              </w:rPr>
              <w:t>应急状态下职责</w:t>
            </w:r>
          </w:p>
        </w:tc>
        <w:tc>
          <w:tcPr>
            <w:tcW w:w="2813" w:type="dxa"/>
            <w:tcBorders>
              <w:left w:val="single" w:color="auto" w:sz="4" w:space="0"/>
            </w:tcBorders>
            <w:vAlign w:val="center"/>
          </w:tcPr>
          <w:p w14:paraId="5E5FA99F">
            <w:pPr>
              <w:pStyle w:val="10"/>
              <w:spacing w:after="0" w:line="360" w:lineRule="exact"/>
              <w:ind w:left="0" w:leftChars="0"/>
              <w:jc w:val="center"/>
              <w:rPr>
                <w:rFonts w:ascii="宋体" w:hAnsi="宋体" w:cs="宋体"/>
                <w:bCs/>
                <w:sz w:val="24"/>
                <w:szCs w:val="24"/>
              </w:rPr>
            </w:pPr>
            <w:r>
              <w:rPr>
                <w:rFonts w:hint="eastAsia" w:ascii="宋体" w:hAnsi="宋体" w:cs="宋体"/>
                <w:b/>
                <w:bCs/>
                <w:sz w:val="24"/>
                <w:szCs w:val="24"/>
              </w:rPr>
              <w:t>日常状态下职责</w:t>
            </w:r>
          </w:p>
        </w:tc>
      </w:tr>
      <w:tr w14:paraId="5BAF29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82" w:hRule="atLeast"/>
        </w:trPr>
        <w:tc>
          <w:tcPr>
            <w:tcW w:w="1626" w:type="dxa"/>
            <w:vAlign w:val="center"/>
          </w:tcPr>
          <w:p w14:paraId="3A92CD4F">
            <w:pPr>
              <w:pStyle w:val="10"/>
              <w:spacing w:after="0"/>
              <w:ind w:left="0" w:leftChars="0"/>
              <w:jc w:val="center"/>
              <w:rPr>
                <w:rFonts w:ascii="宋体" w:hAnsi="宋体" w:cs="宋体"/>
                <w:b/>
                <w:bCs/>
                <w:sz w:val="24"/>
                <w:szCs w:val="24"/>
              </w:rPr>
            </w:pPr>
            <w:r>
              <w:rPr>
                <w:rFonts w:hint="eastAsia" w:ascii="宋体" w:hAnsi="宋体" w:cs="宋体"/>
                <w:sz w:val="24"/>
                <w:szCs w:val="24"/>
              </w:rPr>
              <w:t>化验中心主任</w:t>
            </w:r>
          </w:p>
        </w:tc>
        <w:tc>
          <w:tcPr>
            <w:tcW w:w="870" w:type="dxa"/>
            <w:vAlign w:val="center"/>
          </w:tcPr>
          <w:p w14:paraId="17408EB3">
            <w:pPr>
              <w:pStyle w:val="10"/>
              <w:spacing w:after="0"/>
              <w:ind w:left="0" w:leftChars="0"/>
              <w:jc w:val="center"/>
              <w:rPr>
                <w:rFonts w:ascii="宋体" w:hAnsi="宋体" w:cs="宋体"/>
                <w:bCs/>
                <w:sz w:val="24"/>
                <w:szCs w:val="24"/>
              </w:rPr>
            </w:pPr>
            <w:r>
              <w:rPr>
                <w:rFonts w:hint="eastAsia" w:ascii="宋体" w:hAnsi="宋体" w:cs="宋体"/>
                <w:bCs/>
                <w:sz w:val="24"/>
                <w:szCs w:val="24"/>
              </w:rPr>
              <w:t>化验中心员工</w:t>
            </w:r>
          </w:p>
        </w:tc>
        <w:tc>
          <w:tcPr>
            <w:tcW w:w="3330" w:type="dxa"/>
            <w:tcBorders>
              <w:right w:val="single" w:color="auto" w:sz="4" w:space="0"/>
            </w:tcBorders>
            <w:vAlign w:val="center"/>
          </w:tcPr>
          <w:p w14:paraId="31B2A0F8">
            <w:pPr>
              <w:rPr>
                <w:rFonts w:ascii="宋体" w:hAnsi="宋体" w:cs="宋体"/>
                <w:sz w:val="24"/>
              </w:rPr>
            </w:pPr>
            <w:r>
              <w:rPr>
                <w:rFonts w:hint="eastAsia" w:ascii="宋体" w:hAnsi="宋体" w:cs="宋体"/>
                <w:sz w:val="24"/>
              </w:rPr>
              <w:t>事故应急期间执行环境检测工作的实施（包括废水、周边环境空气的检测），为应急处理提供数据支持；必要时申请外部监测单位的帮助。</w:t>
            </w:r>
          </w:p>
        </w:tc>
        <w:tc>
          <w:tcPr>
            <w:tcW w:w="2813" w:type="dxa"/>
            <w:tcBorders>
              <w:left w:val="single" w:color="auto" w:sz="4" w:space="0"/>
            </w:tcBorders>
            <w:vAlign w:val="center"/>
          </w:tcPr>
          <w:p w14:paraId="58503C65">
            <w:pPr>
              <w:rPr>
                <w:rFonts w:ascii="宋体" w:hAnsi="宋体" w:cs="宋体"/>
                <w:sz w:val="24"/>
              </w:rPr>
            </w:pPr>
            <w:r>
              <w:rPr>
                <w:rFonts w:hint="eastAsia" w:ascii="宋体" w:hAnsi="宋体" w:cs="宋体"/>
                <w:sz w:val="24"/>
              </w:rPr>
              <w:t>起草突发事件的应急监测方案；了解环境监测的基本方法以及监测方案制定相关问题。</w:t>
            </w:r>
          </w:p>
        </w:tc>
      </w:tr>
    </w:tbl>
    <w:p w14:paraId="5F1D6A33">
      <w:pPr>
        <w:spacing w:line="360" w:lineRule="auto"/>
        <w:ind w:firstLine="480" w:firstLineChars="200"/>
        <w:rPr>
          <w:rFonts w:ascii="宋体" w:hAnsi="宋体" w:cs="宋体"/>
          <w:kern w:val="0"/>
          <w:sz w:val="24"/>
        </w:rPr>
      </w:pPr>
      <w:r>
        <w:rPr>
          <w:rFonts w:hint="eastAsia" w:ascii="宋体" w:hAnsi="宋体" w:cs="宋体"/>
          <w:kern w:val="0"/>
          <w:sz w:val="24"/>
        </w:rPr>
        <w:t>（8）应急专家小组</w:t>
      </w:r>
    </w:p>
    <w:tbl>
      <w:tblPr>
        <w:tblStyle w:val="13"/>
        <w:tblpPr w:leftFromText="180" w:rightFromText="180" w:vertAnchor="text" w:horzAnchor="margin" w:tblpXSpec="center" w:tblpY="116"/>
        <w:tblW w:w="0" w:type="auto"/>
        <w:tblInd w:w="-15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31"/>
        <w:gridCol w:w="1433"/>
        <w:gridCol w:w="3233"/>
        <w:gridCol w:w="2246"/>
      </w:tblGrid>
      <w:tr w14:paraId="6640C7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31" w:type="dxa"/>
            <w:vAlign w:val="center"/>
          </w:tcPr>
          <w:p w14:paraId="7021ED26">
            <w:pPr>
              <w:pStyle w:val="10"/>
              <w:spacing w:after="0"/>
              <w:ind w:left="0" w:leftChars="0"/>
              <w:jc w:val="center"/>
              <w:rPr>
                <w:rFonts w:ascii="宋体" w:hAnsi="宋体" w:cs="宋体"/>
                <w:b/>
                <w:bCs/>
                <w:sz w:val="24"/>
                <w:szCs w:val="24"/>
              </w:rPr>
            </w:pPr>
            <w:r>
              <w:rPr>
                <w:rFonts w:hint="eastAsia" w:ascii="宋体" w:hAnsi="宋体" w:cs="宋体"/>
                <w:b/>
                <w:bCs/>
                <w:sz w:val="24"/>
                <w:szCs w:val="24"/>
              </w:rPr>
              <w:t>组长（职务）</w:t>
            </w:r>
          </w:p>
        </w:tc>
        <w:tc>
          <w:tcPr>
            <w:tcW w:w="1433" w:type="dxa"/>
            <w:vAlign w:val="center"/>
          </w:tcPr>
          <w:p w14:paraId="7ECB40DB">
            <w:pPr>
              <w:pStyle w:val="10"/>
              <w:spacing w:after="0"/>
              <w:ind w:left="0" w:leftChars="0"/>
              <w:jc w:val="center"/>
              <w:rPr>
                <w:rFonts w:ascii="宋体" w:hAnsi="宋体" w:cs="宋体"/>
                <w:b/>
                <w:bCs/>
                <w:sz w:val="24"/>
                <w:szCs w:val="24"/>
              </w:rPr>
            </w:pPr>
            <w:r>
              <w:rPr>
                <w:rFonts w:hint="eastAsia" w:ascii="宋体" w:hAnsi="宋体" w:cs="宋体"/>
                <w:b/>
                <w:bCs/>
                <w:sz w:val="24"/>
                <w:szCs w:val="24"/>
              </w:rPr>
              <w:t>成员</w:t>
            </w:r>
          </w:p>
        </w:tc>
        <w:tc>
          <w:tcPr>
            <w:tcW w:w="3233" w:type="dxa"/>
            <w:tcBorders>
              <w:right w:val="single" w:color="auto" w:sz="4" w:space="0"/>
            </w:tcBorders>
            <w:vAlign w:val="center"/>
          </w:tcPr>
          <w:p w14:paraId="4BDD3DBB">
            <w:pPr>
              <w:pStyle w:val="10"/>
              <w:spacing w:after="0" w:line="360" w:lineRule="exact"/>
              <w:ind w:left="0" w:leftChars="0"/>
              <w:jc w:val="center"/>
              <w:rPr>
                <w:rFonts w:ascii="宋体" w:hAnsi="宋体" w:cs="宋体"/>
                <w:bCs/>
                <w:sz w:val="24"/>
                <w:szCs w:val="24"/>
              </w:rPr>
            </w:pPr>
            <w:r>
              <w:rPr>
                <w:rFonts w:hint="eastAsia" w:ascii="宋体" w:hAnsi="宋体" w:cs="宋体"/>
                <w:b/>
                <w:bCs/>
                <w:sz w:val="24"/>
                <w:szCs w:val="24"/>
              </w:rPr>
              <w:t>应急状态下职责</w:t>
            </w:r>
          </w:p>
        </w:tc>
        <w:tc>
          <w:tcPr>
            <w:tcW w:w="2246" w:type="dxa"/>
            <w:tcBorders>
              <w:left w:val="single" w:color="auto" w:sz="4" w:space="0"/>
            </w:tcBorders>
            <w:vAlign w:val="center"/>
          </w:tcPr>
          <w:p w14:paraId="53E68DC4">
            <w:pPr>
              <w:pStyle w:val="10"/>
              <w:spacing w:after="0" w:line="360" w:lineRule="exact"/>
              <w:ind w:left="0" w:leftChars="0"/>
              <w:jc w:val="center"/>
              <w:rPr>
                <w:rFonts w:ascii="宋体" w:hAnsi="宋体" w:cs="宋体"/>
                <w:bCs/>
                <w:sz w:val="24"/>
                <w:szCs w:val="24"/>
              </w:rPr>
            </w:pPr>
            <w:r>
              <w:rPr>
                <w:rFonts w:hint="eastAsia" w:ascii="宋体" w:hAnsi="宋体" w:cs="宋体"/>
                <w:b/>
                <w:bCs/>
                <w:sz w:val="24"/>
                <w:szCs w:val="24"/>
              </w:rPr>
              <w:t>日常状态下职责</w:t>
            </w:r>
          </w:p>
        </w:tc>
      </w:tr>
      <w:tr w14:paraId="7AE408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31" w:type="dxa"/>
            <w:vAlign w:val="center"/>
          </w:tcPr>
          <w:p w14:paraId="6F8A6493">
            <w:pPr>
              <w:pStyle w:val="10"/>
              <w:spacing w:after="0"/>
              <w:ind w:left="0" w:leftChars="0"/>
              <w:jc w:val="center"/>
              <w:rPr>
                <w:rFonts w:ascii="宋体" w:hAnsi="宋体" w:cs="宋体"/>
                <w:sz w:val="24"/>
                <w:szCs w:val="24"/>
              </w:rPr>
            </w:pPr>
            <w:r>
              <w:rPr>
                <w:rFonts w:hint="eastAsia" w:ascii="宋体" w:hAnsi="宋体" w:cs="宋体"/>
                <w:sz w:val="24"/>
                <w:szCs w:val="24"/>
              </w:rPr>
              <w:t xml:space="preserve">分管生产副总               </w:t>
            </w:r>
          </w:p>
        </w:tc>
        <w:tc>
          <w:tcPr>
            <w:tcW w:w="1433" w:type="dxa"/>
            <w:vAlign w:val="center"/>
          </w:tcPr>
          <w:p w14:paraId="193A7D17">
            <w:pPr>
              <w:pStyle w:val="10"/>
              <w:spacing w:after="0"/>
              <w:ind w:left="0" w:leftChars="0"/>
              <w:jc w:val="center"/>
              <w:rPr>
                <w:rFonts w:ascii="宋体" w:hAnsi="宋体" w:cs="宋体"/>
                <w:bCs/>
                <w:sz w:val="24"/>
                <w:szCs w:val="24"/>
              </w:rPr>
            </w:pPr>
            <w:r>
              <w:rPr>
                <w:rFonts w:hint="eastAsia" w:ascii="宋体" w:hAnsi="宋体" w:cs="宋体"/>
                <w:bCs/>
                <w:sz w:val="24"/>
                <w:szCs w:val="24"/>
              </w:rPr>
              <w:t>生产调度部、技术部、设备部、机电仪、安环部人员</w:t>
            </w:r>
          </w:p>
        </w:tc>
        <w:tc>
          <w:tcPr>
            <w:tcW w:w="3233" w:type="dxa"/>
            <w:tcBorders>
              <w:right w:val="single" w:color="auto" w:sz="4" w:space="0"/>
            </w:tcBorders>
            <w:vAlign w:val="center"/>
          </w:tcPr>
          <w:p w14:paraId="31CF31BC">
            <w:pPr>
              <w:pStyle w:val="10"/>
              <w:spacing w:after="0"/>
              <w:ind w:left="0" w:leftChars="0" w:firstLine="480" w:firstLineChars="200"/>
              <w:jc w:val="left"/>
              <w:rPr>
                <w:rFonts w:ascii="宋体" w:hAnsi="宋体" w:cs="宋体"/>
                <w:bCs/>
                <w:sz w:val="24"/>
                <w:szCs w:val="24"/>
              </w:rPr>
            </w:pPr>
            <w:r>
              <w:rPr>
                <w:rFonts w:hint="eastAsia" w:ascii="宋体" w:hAnsi="宋体" w:cs="宋体"/>
                <w:sz w:val="24"/>
                <w:szCs w:val="24"/>
              </w:rPr>
              <w:t>为突发</w:t>
            </w:r>
            <w:r>
              <w:rPr>
                <w:rFonts w:hint="eastAsia" w:ascii="宋体" w:hAnsi="宋体" w:cs="宋体"/>
                <w:sz w:val="24"/>
                <w:szCs w:val="24"/>
                <w:lang w:val="en-US" w:eastAsia="zh-CN"/>
              </w:rPr>
              <w:t>环境</w:t>
            </w:r>
            <w:r>
              <w:rPr>
                <w:rFonts w:hint="eastAsia" w:ascii="宋体" w:hAnsi="宋体" w:cs="宋体"/>
                <w:sz w:val="24"/>
                <w:szCs w:val="24"/>
              </w:rPr>
              <w:t>事件应急指挥部提供技术支持，协助车间对事故进行协助前方指挥部研究、分析事态，对现场事故工艺技术上进行指导，提出应急处置建议或赶赴现场进行技术指导，进行事件后果评价，为政府决策提供科学依据。</w:t>
            </w:r>
          </w:p>
        </w:tc>
        <w:tc>
          <w:tcPr>
            <w:tcW w:w="2246" w:type="dxa"/>
            <w:tcBorders>
              <w:left w:val="single" w:color="auto" w:sz="4" w:space="0"/>
            </w:tcBorders>
            <w:vAlign w:val="center"/>
          </w:tcPr>
          <w:p w14:paraId="182FE305">
            <w:pPr>
              <w:pStyle w:val="10"/>
              <w:spacing w:after="0"/>
              <w:ind w:left="0" w:leftChars="0"/>
              <w:jc w:val="left"/>
              <w:rPr>
                <w:rFonts w:ascii="宋体" w:hAnsi="宋体" w:cs="宋体"/>
                <w:bCs/>
                <w:sz w:val="24"/>
                <w:szCs w:val="24"/>
              </w:rPr>
            </w:pPr>
            <w:r>
              <w:rPr>
                <w:rFonts w:hint="eastAsia" w:ascii="宋体" w:hAnsi="宋体" w:cs="宋体"/>
                <w:bCs/>
                <w:sz w:val="24"/>
                <w:szCs w:val="24"/>
              </w:rPr>
              <w:t>协助公司领导小组制定应急演练程序，了解山东省应急预案的相关内容，同时了解本企业应急预案的相关内容。</w:t>
            </w:r>
          </w:p>
        </w:tc>
      </w:tr>
    </w:tbl>
    <w:p w14:paraId="6D507066">
      <w:pPr>
        <w:pStyle w:val="5"/>
        <w:spacing w:line="240" w:lineRule="auto"/>
        <w:rPr>
          <w:rFonts w:ascii="黑体" w:hAnsi="黑体" w:eastAsia="黑体"/>
          <w:sz w:val="30"/>
          <w:szCs w:val="30"/>
        </w:rPr>
      </w:pPr>
    </w:p>
    <w:p w14:paraId="02AF9E5E">
      <w:pPr>
        <w:pStyle w:val="5"/>
        <w:spacing w:line="240" w:lineRule="auto"/>
        <w:rPr>
          <w:rFonts w:ascii="黑体" w:hAnsi="黑体" w:eastAsia="黑体"/>
          <w:sz w:val="30"/>
          <w:szCs w:val="30"/>
        </w:rPr>
      </w:pPr>
      <w:r>
        <w:rPr>
          <w:rFonts w:hint="eastAsia" w:ascii="黑体" w:hAnsi="黑体" w:eastAsia="黑体"/>
          <w:sz w:val="30"/>
          <w:szCs w:val="30"/>
        </w:rPr>
        <w:t>五、事故应急响应程序</w:t>
      </w:r>
    </w:p>
    <w:p w14:paraId="2B5052E7">
      <w:r>
        <w:rPr>
          <w:rFonts w:hint="eastAsia"/>
        </w:rPr>
        <w:t xml:space="preserve">  </w:t>
      </w:r>
      <w:r>
        <w:rPr>
          <w:rFonts w:hint="eastAsia"/>
        </w:rPr>
        <w:drawing>
          <wp:inline distT="0" distB="0" distL="114300" distR="114300">
            <wp:extent cx="5469255" cy="3400425"/>
            <wp:effectExtent l="0" t="0" r="17145" b="9525"/>
            <wp:docPr id="2" name="图片 2" descr="微信图片_20200421133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0421133449"/>
                    <pic:cNvPicPr>
                      <a:picLocks noChangeAspect="1"/>
                    </pic:cNvPicPr>
                  </pic:nvPicPr>
                  <pic:blipFill>
                    <a:blip r:embed="rId5" cstate="print"/>
                    <a:stretch>
                      <a:fillRect/>
                    </a:stretch>
                  </pic:blipFill>
                  <pic:spPr>
                    <a:xfrm>
                      <a:off x="0" y="0"/>
                      <a:ext cx="5469255" cy="3400425"/>
                    </a:xfrm>
                    <a:prstGeom prst="rect">
                      <a:avLst/>
                    </a:prstGeom>
                    <a:noFill/>
                    <a:ln>
                      <a:noFill/>
                    </a:ln>
                  </pic:spPr>
                </pic:pic>
              </a:graphicData>
            </a:graphic>
          </wp:inline>
        </w:drawing>
      </w:r>
    </w:p>
    <w:p w14:paraId="5759A143">
      <w:pPr>
        <w:spacing w:line="360" w:lineRule="auto"/>
        <w:rPr>
          <w:rFonts w:ascii="宋体" w:hAnsi="宋体" w:cs="宋体"/>
          <w:b/>
          <w:bCs/>
          <w:sz w:val="24"/>
        </w:rPr>
      </w:pPr>
    </w:p>
    <w:p w14:paraId="36E04F9D">
      <w:pPr>
        <w:spacing w:line="360" w:lineRule="auto"/>
        <w:rPr>
          <w:rFonts w:ascii="宋体" w:hAnsi="宋体" w:cs="宋体"/>
          <w:b/>
          <w:bCs/>
          <w:sz w:val="24"/>
        </w:rPr>
      </w:pPr>
    </w:p>
    <w:p w14:paraId="003E4FD0">
      <w:pPr>
        <w:spacing w:line="360" w:lineRule="auto"/>
        <w:rPr>
          <w:rFonts w:ascii="宋体" w:hAnsi="宋体" w:cs="宋体"/>
          <w:b/>
          <w:bCs/>
          <w:sz w:val="32"/>
          <w:szCs w:val="32"/>
        </w:rPr>
      </w:pPr>
      <w:r>
        <w:rPr>
          <w:rFonts w:hint="eastAsia" w:ascii="宋体" w:hAnsi="宋体" w:cs="宋体"/>
          <w:b/>
          <w:bCs/>
          <w:sz w:val="32"/>
          <w:szCs w:val="32"/>
        </w:rPr>
        <w:t>5.1信息上报</w:t>
      </w:r>
    </w:p>
    <w:p w14:paraId="1714C482">
      <w:pPr>
        <w:numPr>
          <w:ilvl w:val="0"/>
          <w:numId w:val="2"/>
        </w:numPr>
        <w:spacing w:line="360" w:lineRule="auto"/>
        <w:rPr>
          <w:rFonts w:ascii="宋体" w:hAnsi="宋体"/>
          <w:sz w:val="32"/>
          <w:szCs w:val="32"/>
        </w:rPr>
      </w:pPr>
      <w:r>
        <w:rPr>
          <w:rFonts w:hint="eastAsia" w:ascii="宋体" w:hAnsi="宋体"/>
          <w:sz w:val="32"/>
          <w:szCs w:val="32"/>
        </w:rPr>
        <w:t>事故发生时，正常报警及处置程序为如下：</w:t>
      </w:r>
    </w:p>
    <w:p w14:paraId="4778C895">
      <w:pPr>
        <w:numPr>
          <w:ilvl w:val="0"/>
          <w:numId w:val="3"/>
        </w:numPr>
        <w:spacing w:line="360" w:lineRule="auto"/>
        <w:rPr>
          <w:rFonts w:ascii="宋体" w:hAnsi="宋体"/>
          <w:sz w:val="32"/>
          <w:szCs w:val="32"/>
        </w:rPr>
      </w:pPr>
      <w:r>
        <w:rPr>
          <w:rFonts w:hint="eastAsia" w:ascii="宋体" w:hAnsi="宋体"/>
          <w:sz w:val="32"/>
          <w:szCs w:val="32"/>
        </w:rPr>
        <w:t>事故现场当事人或目击者立即向事发车间班长、负责人报告。</w:t>
      </w:r>
    </w:p>
    <w:p w14:paraId="1731D61D">
      <w:pPr>
        <w:numPr>
          <w:ilvl w:val="0"/>
          <w:numId w:val="3"/>
        </w:numPr>
        <w:spacing w:line="360" w:lineRule="auto"/>
        <w:rPr>
          <w:rFonts w:ascii="宋体" w:hAnsi="宋体"/>
          <w:sz w:val="32"/>
          <w:szCs w:val="32"/>
        </w:rPr>
      </w:pPr>
      <w:r>
        <w:rPr>
          <w:rFonts w:hint="eastAsia" w:ascii="宋体" w:hAnsi="宋体"/>
          <w:sz w:val="32"/>
          <w:szCs w:val="32"/>
        </w:rPr>
        <w:t>事发车间班长、负责人接到事故报告后，应立即：</w:t>
      </w:r>
    </w:p>
    <w:p w14:paraId="6BC9A8C6">
      <w:pPr>
        <w:numPr>
          <w:ilvl w:val="0"/>
          <w:numId w:val="4"/>
        </w:numPr>
        <w:spacing w:line="360" w:lineRule="auto"/>
        <w:rPr>
          <w:rFonts w:ascii="宋体" w:hAnsi="宋体"/>
          <w:sz w:val="32"/>
          <w:szCs w:val="32"/>
        </w:rPr>
      </w:pPr>
      <w:r>
        <w:rPr>
          <w:rFonts w:hint="eastAsia" w:ascii="宋体" w:hAnsi="宋体"/>
          <w:sz w:val="32"/>
          <w:szCs w:val="32"/>
        </w:rPr>
        <w:t>组织人员按照现场处置方案进行应急处置，包括采取紧急停车等事故初期处置、撤离人员和清点、临时警戒等应急措施。</w:t>
      </w:r>
    </w:p>
    <w:p w14:paraId="5D76157D">
      <w:pPr>
        <w:numPr>
          <w:ilvl w:val="0"/>
          <w:numId w:val="4"/>
        </w:numPr>
        <w:spacing w:line="360" w:lineRule="auto"/>
        <w:rPr>
          <w:rFonts w:ascii="宋体" w:hAnsi="宋体"/>
          <w:sz w:val="32"/>
          <w:szCs w:val="32"/>
        </w:rPr>
      </w:pPr>
      <w:r>
        <w:rPr>
          <w:rFonts w:hint="eastAsia" w:ascii="宋体" w:hAnsi="宋体"/>
          <w:sz w:val="32"/>
          <w:szCs w:val="32"/>
        </w:rPr>
        <w:t xml:space="preserve">判断事故等级，如是II级（车间级）及以上事故，根据事故类型和情况，立即向指挥中心值班室(调度室）报告。 </w:t>
      </w:r>
    </w:p>
    <w:p w14:paraId="685213F0">
      <w:pPr>
        <w:numPr>
          <w:ilvl w:val="0"/>
          <w:numId w:val="5"/>
        </w:numPr>
        <w:spacing w:line="360" w:lineRule="auto"/>
        <w:rPr>
          <w:rFonts w:ascii="宋体" w:hAnsi="宋体"/>
          <w:sz w:val="32"/>
          <w:szCs w:val="32"/>
        </w:rPr>
      </w:pPr>
      <w:r>
        <w:rPr>
          <w:rFonts w:hint="eastAsia" w:ascii="宋体" w:hAnsi="宋体"/>
          <w:sz w:val="32"/>
          <w:szCs w:val="32"/>
        </w:rPr>
        <w:t>指挥中心值班室(调度室）接到报警后，应立即：</w:t>
      </w:r>
    </w:p>
    <w:p w14:paraId="4DE27D14">
      <w:pPr>
        <w:numPr>
          <w:ilvl w:val="0"/>
          <w:numId w:val="6"/>
        </w:numPr>
        <w:spacing w:line="360" w:lineRule="auto"/>
        <w:rPr>
          <w:rFonts w:ascii="宋体" w:hAnsi="宋体"/>
          <w:sz w:val="32"/>
          <w:szCs w:val="32"/>
        </w:rPr>
      </w:pPr>
      <w:r>
        <w:rPr>
          <w:rFonts w:hint="eastAsia" w:ascii="宋体" w:hAnsi="宋体"/>
          <w:sz w:val="32"/>
          <w:szCs w:val="32"/>
        </w:rPr>
        <w:t>向公司应急救援指挥中心副总指挥报告。</w:t>
      </w:r>
    </w:p>
    <w:p w14:paraId="79716DC4">
      <w:pPr>
        <w:numPr>
          <w:ilvl w:val="0"/>
          <w:numId w:val="6"/>
        </w:numPr>
        <w:spacing w:line="360" w:lineRule="auto"/>
        <w:rPr>
          <w:rFonts w:ascii="宋体" w:hAnsi="宋体"/>
          <w:sz w:val="32"/>
          <w:szCs w:val="32"/>
        </w:rPr>
      </w:pPr>
      <w:r>
        <w:rPr>
          <w:rFonts w:hint="eastAsia" w:ascii="宋体" w:hAnsi="宋体"/>
          <w:sz w:val="32"/>
          <w:szCs w:val="32"/>
        </w:rPr>
        <w:t>按副总指挥指令立即进行生产应急调度和协调，指令相关车间进行紧急操作，控制事故波及范围，减轻事故影响程度。</w:t>
      </w:r>
    </w:p>
    <w:p w14:paraId="3A843DF8">
      <w:pPr>
        <w:numPr>
          <w:ilvl w:val="0"/>
          <w:numId w:val="6"/>
        </w:numPr>
        <w:spacing w:line="360" w:lineRule="auto"/>
        <w:rPr>
          <w:rFonts w:ascii="宋体" w:hAnsi="宋体"/>
          <w:sz w:val="32"/>
          <w:szCs w:val="32"/>
        </w:rPr>
      </w:pPr>
      <w:r>
        <w:rPr>
          <w:rFonts w:hint="eastAsia" w:ascii="宋体" w:hAnsi="宋体"/>
          <w:sz w:val="32"/>
          <w:szCs w:val="32"/>
        </w:rPr>
        <w:t>需要时，通知相邻车间迅速进行人员疏散和撤离。</w:t>
      </w:r>
    </w:p>
    <w:p w14:paraId="6DAE0A2C">
      <w:pPr>
        <w:spacing w:line="360" w:lineRule="auto"/>
        <w:rPr>
          <w:rFonts w:ascii="宋体" w:hAnsi="宋体"/>
          <w:sz w:val="32"/>
          <w:szCs w:val="32"/>
        </w:rPr>
      </w:pPr>
      <w:r>
        <w:rPr>
          <w:rFonts w:hint="eastAsia" w:ascii="宋体" w:hAnsi="宋体"/>
          <w:sz w:val="32"/>
          <w:szCs w:val="32"/>
        </w:rPr>
        <w:t>D.公司应急救援指挥中心副总指挥接到报告后，立即向总指挥报告，并立即商量、作出判断和决策，需启动应急预案时，由总指挥向指挥中心值班室下达应急启动令。</w:t>
      </w:r>
    </w:p>
    <w:p w14:paraId="7039CCDD">
      <w:pPr>
        <w:spacing w:line="360" w:lineRule="auto"/>
        <w:rPr>
          <w:rFonts w:ascii="宋体" w:hAnsi="宋体"/>
          <w:sz w:val="32"/>
          <w:szCs w:val="32"/>
        </w:rPr>
      </w:pPr>
      <w:r>
        <w:rPr>
          <w:rFonts w:hint="eastAsia" w:ascii="宋体" w:hAnsi="宋体"/>
          <w:sz w:val="32"/>
          <w:szCs w:val="32"/>
        </w:rPr>
        <w:t>E.生产调度部根据总指挥下达的应急启动令，迅速通知应急救援指挥中心全体人员立即赶赴事故现场。</w:t>
      </w:r>
    </w:p>
    <w:p w14:paraId="2582BD52">
      <w:pPr>
        <w:spacing w:line="480" w:lineRule="exact"/>
        <w:rPr>
          <w:rFonts w:ascii="宋体" w:hAnsi="宋体"/>
          <w:b/>
          <w:bCs/>
          <w:sz w:val="32"/>
          <w:szCs w:val="32"/>
        </w:rPr>
      </w:pPr>
      <w:r>
        <w:rPr>
          <w:rFonts w:hint="eastAsia" w:ascii="宋体" w:hAnsi="宋体"/>
          <w:b/>
          <w:bCs/>
          <w:sz w:val="32"/>
          <w:szCs w:val="32"/>
        </w:rPr>
        <w:t>六、处置程序</w:t>
      </w:r>
    </w:p>
    <w:p w14:paraId="75BE36D3">
      <w:pPr>
        <w:spacing w:line="360" w:lineRule="auto"/>
        <w:rPr>
          <w:rFonts w:ascii="宋体" w:hAnsi="宋体" w:eastAsia="宋体" w:cs="宋体"/>
          <w:sz w:val="32"/>
          <w:szCs w:val="32"/>
        </w:rPr>
      </w:pPr>
      <w:r>
        <w:rPr>
          <w:rFonts w:hint="eastAsia" w:ascii="宋体" w:hAnsi="宋体" w:eastAsia="宋体" w:cs="宋体"/>
          <w:sz w:val="32"/>
          <w:szCs w:val="32"/>
        </w:rPr>
        <w:t>6.1氯气储罐泄漏报警</w:t>
      </w:r>
    </w:p>
    <w:p w14:paraId="010C6334">
      <w:pPr>
        <w:spacing w:line="360" w:lineRule="auto"/>
        <w:ind w:firstLine="640" w:firstLineChars="200"/>
        <w:rPr>
          <w:rFonts w:ascii="宋体" w:hAnsi="宋体" w:eastAsia="宋体" w:cs="宋体"/>
          <w:sz w:val="32"/>
          <w:szCs w:val="32"/>
        </w:rPr>
      </w:pPr>
      <w:r>
        <w:rPr>
          <w:rFonts w:hint="eastAsia" w:ascii="宋体" w:hAnsi="宋体" w:eastAsia="宋体" w:cs="宋体"/>
          <w:sz w:val="32"/>
          <w:szCs w:val="32"/>
        </w:rPr>
        <w:t>中控人员发现有毒气体报警，出现红灯闪烁，并伴声音报警，判定液氯储罐现场有泄漏，并报告当班班长，同时通知储运当班人员佩戴空气呼吸器现场确认（至少两人）。</w:t>
      </w:r>
    </w:p>
    <w:p w14:paraId="374B8D7B">
      <w:pPr>
        <w:spacing w:line="360" w:lineRule="auto"/>
        <w:ind w:firstLine="640" w:firstLineChars="200"/>
        <w:rPr>
          <w:rFonts w:ascii="宋体" w:hAnsi="宋体" w:eastAsia="宋体" w:cs="宋体"/>
          <w:sz w:val="32"/>
          <w:szCs w:val="32"/>
        </w:rPr>
      </w:pPr>
      <w:r>
        <w:rPr>
          <w:rFonts w:hint="eastAsia" w:ascii="宋体" w:hAnsi="宋体" w:eastAsia="宋体" w:cs="宋体"/>
          <w:sz w:val="32"/>
          <w:szCs w:val="32"/>
        </w:rPr>
        <w:t>6.2处置过程</w:t>
      </w:r>
    </w:p>
    <w:p w14:paraId="5CBC4B76">
      <w:pPr>
        <w:pStyle w:val="2"/>
        <w:ind w:left="0" w:leftChars="0" w:firstLine="640"/>
        <w:rPr>
          <w:sz w:val="32"/>
          <w:szCs w:val="32"/>
        </w:rPr>
      </w:pPr>
      <w:r>
        <w:rPr>
          <w:rFonts w:hint="eastAsia" w:ascii="宋体" w:hAnsi="宋体" w:eastAsia="宋体" w:cs="宋体"/>
          <w:sz w:val="32"/>
          <w:szCs w:val="32"/>
        </w:rPr>
        <w:t>外操人员通过排查发现液氯储罐2号罐底出料管线垫片出现渗漏，立即报告储运主管，储运主管安排派双人背空呼穿重型防护服，携带工具进行堵漏，堵漏过程中泄漏量增大无法进行堵漏，</w:t>
      </w:r>
      <w:r>
        <w:rPr>
          <w:rFonts w:hint="eastAsia" w:asciiTheme="minorEastAsia" w:hAnsiTheme="minorEastAsia"/>
          <w:sz w:val="32"/>
          <w:szCs w:val="32"/>
        </w:rPr>
        <w:t>储运主管立即</w:t>
      </w:r>
      <w:r>
        <w:rPr>
          <w:rFonts w:hint="eastAsia" w:ascii="宋体" w:hAnsi="宋体" w:eastAsia="宋体" w:cs="宋体"/>
          <w:sz w:val="32"/>
          <w:szCs w:val="32"/>
        </w:rPr>
        <w:t>向车间主任</w:t>
      </w:r>
      <w:r>
        <w:rPr>
          <w:rFonts w:hint="eastAsia" w:asciiTheme="minorEastAsia" w:hAnsiTheme="minorEastAsia"/>
          <w:sz w:val="32"/>
          <w:szCs w:val="32"/>
        </w:rPr>
        <w:t>汇报</w:t>
      </w:r>
      <w:r>
        <w:rPr>
          <w:rFonts w:hint="eastAsia" w:ascii="宋体" w:hAnsi="宋体" w:eastAsia="宋体" w:cs="宋体"/>
          <w:sz w:val="32"/>
          <w:szCs w:val="32"/>
        </w:rPr>
        <w:t>，车间主任立即启动车间级应急预案，堵漏过程中造成</w:t>
      </w:r>
      <w:r>
        <w:rPr>
          <w:rFonts w:hint="eastAsia" w:asciiTheme="minorEastAsia" w:hAnsiTheme="minorEastAsia"/>
          <w:sz w:val="32"/>
          <w:szCs w:val="32"/>
        </w:rPr>
        <w:t>一名</w:t>
      </w:r>
      <w:r>
        <w:rPr>
          <w:rFonts w:hint="eastAsia" w:ascii="宋体" w:hAnsi="宋体" w:eastAsia="宋体" w:cs="宋体"/>
          <w:sz w:val="32"/>
          <w:szCs w:val="32"/>
        </w:rPr>
        <w:t>人员中毒</w:t>
      </w:r>
      <w:r>
        <w:rPr>
          <w:rFonts w:hint="eastAsia" w:asciiTheme="minorEastAsia" w:hAnsiTheme="minorEastAsia"/>
          <w:sz w:val="32"/>
          <w:szCs w:val="32"/>
        </w:rPr>
        <w:t>，</w:t>
      </w:r>
      <w:r>
        <w:rPr>
          <w:rFonts w:hint="eastAsia" w:ascii="宋体" w:hAnsi="宋体" w:eastAsia="宋体" w:cs="宋体"/>
          <w:sz w:val="32"/>
          <w:szCs w:val="32"/>
        </w:rPr>
        <w:t>车间主任向刘总汇报同时安排中控人员汇报调度，刘总请示马总启动公司级应急预案，</w:t>
      </w:r>
      <w:r>
        <w:rPr>
          <w:rFonts w:hint="eastAsia" w:ascii="宋体" w:hAnsi="宋体" w:cs="宋体"/>
          <w:sz w:val="32"/>
          <w:szCs w:val="32"/>
        </w:rPr>
        <w:t>将2号储罐的氯气倒至1号备用储罐，</w:t>
      </w:r>
      <w:r>
        <w:rPr>
          <w:rFonts w:hint="eastAsia" w:ascii="宋体" w:hAnsi="宋体" w:eastAsia="宋体" w:cs="宋体"/>
          <w:sz w:val="32"/>
          <w:szCs w:val="32"/>
        </w:rPr>
        <w:t>甲基烯丙基氯车间紧急停车。公司领导向生产调度下达指令，同时启动公司级应急预案。</w:t>
      </w:r>
    </w:p>
    <w:p w14:paraId="523B8607">
      <w:pPr>
        <w:pStyle w:val="2"/>
        <w:ind w:left="0" w:leftChars="0" w:firstLine="0" w:firstLineChars="0"/>
        <w:rPr>
          <w:sz w:val="32"/>
          <w:szCs w:val="32"/>
        </w:rPr>
      </w:pPr>
      <w:r>
        <w:rPr>
          <w:rFonts w:hint="eastAsia"/>
          <w:sz w:val="32"/>
          <w:szCs w:val="32"/>
        </w:rPr>
        <w:t>6.3应急处理时应先行检查、关闭事故区域内雨、污水阀门，将雨、污水泵控制开关放在“OFF”位置，防止污染物直接外排。</w:t>
      </w:r>
    </w:p>
    <w:p w14:paraId="55156D50">
      <w:pPr>
        <w:pStyle w:val="2"/>
        <w:ind w:left="0" w:leftChars="0" w:firstLine="0" w:firstLineChars="0"/>
        <w:rPr>
          <w:sz w:val="32"/>
          <w:szCs w:val="32"/>
        </w:rPr>
      </w:pPr>
      <w:r>
        <w:rPr>
          <w:rFonts w:hint="eastAsia"/>
          <w:sz w:val="32"/>
          <w:szCs w:val="32"/>
        </w:rPr>
        <w:t>6.4指挥部成员到达临时指挥中心后，选择上风向组织安排救援人员，根据事故状态及危害程度作出相应的应变决策，授权现场总指挥指挥各救援队伍立即展开救援工作。</w:t>
      </w:r>
    </w:p>
    <w:p w14:paraId="31CDC840">
      <w:pPr>
        <w:pStyle w:val="2"/>
        <w:ind w:left="0" w:leftChars="0" w:firstLine="0" w:firstLineChars="0"/>
        <w:rPr>
          <w:sz w:val="32"/>
          <w:szCs w:val="32"/>
        </w:rPr>
      </w:pPr>
      <w:r>
        <w:rPr>
          <w:rFonts w:hint="eastAsia"/>
          <w:sz w:val="32"/>
          <w:szCs w:val="32"/>
        </w:rPr>
        <w:t>6.5事故现场警戒。根据讯情、检测情况设置警戒区域（隔离50米）。设立警戒标志，在安全区外视险情设立隔离带。视风向及扩散分布情况，派人封锁道路，接应消防车并严禁其余车辆通行。</w:t>
      </w:r>
    </w:p>
    <w:p w14:paraId="61673317">
      <w:pPr>
        <w:spacing w:line="360" w:lineRule="auto"/>
        <w:rPr>
          <w:rFonts w:ascii="宋体" w:hAnsi="宋体"/>
          <w:sz w:val="32"/>
          <w:szCs w:val="32"/>
        </w:rPr>
      </w:pPr>
      <w:r>
        <w:rPr>
          <w:rFonts w:hint="eastAsia" w:ascii="宋体" w:hAnsi="宋体"/>
          <w:sz w:val="32"/>
          <w:szCs w:val="32"/>
        </w:rPr>
        <w:t>6.6现场抢险和泄漏应急处理</w:t>
      </w:r>
    </w:p>
    <w:p w14:paraId="7857665F">
      <w:pPr>
        <w:spacing w:line="360" w:lineRule="auto"/>
        <w:ind w:firstLine="640" w:firstLineChars="200"/>
        <w:rPr>
          <w:rFonts w:ascii="宋体" w:hAnsi="宋体"/>
          <w:sz w:val="32"/>
          <w:szCs w:val="32"/>
        </w:rPr>
      </w:pPr>
      <w:r>
        <w:rPr>
          <w:rFonts w:hint="eastAsia" w:ascii="宋体" w:hAnsi="宋体"/>
          <w:sz w:val="32"/>
          <w:szCs w:val="32"/>
        </w:rPr>
        <w:t>指挥人员在事故现场上风向集结。首先了解现场初期控制状况，检查要求救援人员佩戴好空气呼吸器和防化服（现场人员不可穿化纤类可产生静电之服装，且不得在现场脱换衣服）以及手部、脚部防护，将各应急小组对讲机统一在</w:t>
      </w:r>
      <w:r>
        <w:rPr>
          <w:rFonts w:hint="eastAsia" w:ascii="宋体" w:hAnsi="宋体"/>
          <w:b/>
          <w:sz w:val="32"/>
          <w:szCs w:val="32"/>
          <w:u w:val="single"/>
        </w:rPr>
        <w:t>21频道</w:t>
      </w:r>
      <w:r>
        <w:rPr>
          <w:rFonts w:hint="eastAsia" w:ascii="宋体" w:hAnsi="宋体"/>
          <w:sz w:val="32"/>
          <w:szCs w:val="32"/>
        </w:rPr>
        <w:t>上，按指挥部应变决策以及应急原则开展现场各项救援工作。</w:t>
      </w:r>
    </w:p>
    <w:p w14:paraId="040CCACA">
      <w:pPr>
        <w:spacing w:beforeLines="50" w:afterLines="50"/>
        <w:ind w:firstLine="640" w:firstLineChars="200"/>
        <w:rPr>
          <w:rFonts w:ascii="宋体" w:hAnsi="宋体"/>
          <w:sz w:val="32"/>
          <w:szCs w:val="32"/>
        </w:rPr>
      </w:pPr>
      <w:r>
        <w:rPr>
          <w:rFonts w:hint="eastAsia" w:ascii="宋体" w:hAnsi="宋体"/>
          <w:sz w:val="32"/>
          <w:szCs w:val="32"/>
        </w:rPr>
        <w:t>消防队到达现场后迅速戴好空气呼吸器和防化服，对泄漏点及泄漏点下风向进行水雾稀释，防止气体扩散，并做好警戒。</w:t>
      </w:r>
    </w:p>
    <w:p w14:paraId="77921C1B">
      <w:pPr>
        <w:spacing w:afterLines="50"/>
        <w:ind w:firstLine="643" w:firstLineChars="200"/>
        <w:rPr>
          <w:rFonts w:ascii="宋体" w:hAnsi="宋体"/>
          <w:b/>
          <w:bCs/>
          <w:sz w:val="32"/>
          <w:szCs w:val="32"/>
        </w:rPr>
      </w:pPr>
      <w:r>
        <w:rPr>
          <w:rFonts w:hint="eastAsia" w:ascii="宋体" w:hAnsi="宋体"/>
          <w:b/>
          <w:bCs/>
          <w:sz w:val="32"/>
          <w:szCs w:val="32"/>
        </w:rPr>
        <w:t>各应急小组到达后，向总指挥报道，演练过程中各小组及时向总指挥汇报本组处置情况；</w:t>
      </w:r>
    </w:p>
    <w:p w14:paraId="32D1E2F5">
      <w:pPr>
        <w:spacing w:afterLines="50"/>
        <w:ind w:firstLine="640" w:firstLineChars="200"/>
        <w:rPr>
          <w:rFonts w:ascii="宋体" w:hAnsi="宋体"/>
          <w:color w:val="000000" w:themeColor="text1"/>
          <w:sz w:val="32"/>
          <w:szCs w:val="32"/>
        </w:rPr>
      </w:pPr>
      <w:r>
        <w:rPr>
          <w:rFonts w:hint="eastAsia" w:ascii="宋体" w:hAnsi="宋体"/>
          <w:color w:val="000000" w:themeColor="text1"/>
          <w:sz w:val="32"/>
          <w:szCs w:val="32"/>
        </w:rPr>
        <w:t xml:space="preserve">根据现场实际情况执行下列程序： </w:t>
      </w:r>
    </w:p>
    <w:p w14:paraId="22639428">
      <w:pPr>
        <w:spacing w:afterLines="50"/>
        <w:ind w:firstLine="643" w:firstLineChars="200"/>
        <w:rPr>
          <w:rFonts w:ascii="宋体" w:hAnsi="宋体"/>
          <w:b/>
          <w:bCs/>
          <w:color w:val="000000" w:themeColor="text1"/>
          <w:sz w:val="32"/>
          <w:szCs w:val="32"/>
        </w:rPr>
      </w:pPr>
      <w:r>
        <w:rPr>
          <w:rFonts w:hint="eastAsia" w:ascii="宋体" w:hAnsi="宋体"/>
          <w:b/>
          <w:bCs/>
          <w:color w:val="000000" w:themeColor="text1"/>
          <w:sz w:val="32"/>
          <w:szCs w:val="32"/>
        </w:rPr>
        <w:t>应急指挥部：</w:t>
      </w:r>
    </w:p>
    <w:p w14:paraId="0BA59B3C">
      <w:pPr>
        <w:numPr>
          <w:ilvl w:val="0"/>
          <w:numId w:val="7"/>
        </w:numPr>
        <w:spacing w:afterLines="50"/>
        <w:ind w:firstLine="640" w:firstLineChars="200"/>
        <w:rPr>
          <w:rFonts w:ascii="宋体" w:hAnsi="宋体"/>
          <w:color w:val="000000" w:themeColor="text1"/>
          <w:sz w:val="32"/>
          <w:szCs w:val="32"/>
        </w:rPr>
      </w:pPr>
      <w:r>
        <w:rPr>
          <w:rFonts w:hint="eastAsia" w:ascii="宋体" w:hAnsi="宋体"/>
          <w:color w:val="000000" w:themeColor="text1"/>
          <w:sz w:val="32"/>
          <w:szCs w:val="32"/>
        </w:rPr>
        <w:t>统筹安排事故救援工作；</w:t>
      </w:r>
    </w:p>
    <w:p w14:paraId="613B5396">
      <w:pPr>
        <w:numPr>
          <w:ilvl w:val="0"/>
          <w:numId w:val="7"/>
        </w:numPr>
        <w:spacing w:afterLines="50"/>
        <w:ind w:firstLine="640" w:firstLineChars="200"/>
        <w:rPr>
          <w:rFonts w:ascii="宋体" w:hAnsi="宋体"/>
          <w:sz w:val="32"/>
          <w:szCs w:val="32"/>
        </w:rPr>
      </w:pPr>
      <w:r>
        <w:rPr>
          <w:rFonts w:hint="eastAsia" w:ascii="宋体" w:hAnsi="宋体"/>
          <w:sz w:val="32"/>
          <w:szCs w:val="32"/>
        </w:rPr>
        <w:t xml:space="preserve">根据实际情况制定抢险方案； </w:t>
      </w:r>
    </w:p>
    <w:p w14:paraId="792BB74E">
      <w:pPr>
        <w:ind w:firstLine="643" w:firstLineChars="200"/>
        <w:rPr>
          <w:rFonts w:ascii="宋体" w:hAnsi="宋体"/>
          <w:b/>
          <w:sz w:val="32"/>
          <w:szCs w:val="32"/>
        </w:rPr>
      </w:pPr>
      <w:r>
        <w:rPr>
          <w:rFonts w:hint="eastAsia" w:ascii="宋体" w:hAnsi="宋体"/>
          <w:b/>
          <w:sz w:val="32"/>
          <w:szCs w:val="32"/>
        </w:rPr>
        <w:t>现场处置组：</w:t>
      </w:r>
    </w:p>
    <w:p w14:paraId="65F13C2D">
      <w:pPr>
        <w:numPr>
          <w:ilvl w:val="0"/>
          <w:numId w:val="8"/>
        </w:numPr>
        <w:ind w:firstLine="640" w:firstLineChars="200"/>
        <w:rPr>
          <w:rFonts w:ascii="宋体" w:hAnsi="宋体" w:cs="宋体"/>
          <w:sz w:val="32"/>
          <w:szCs w:val="32"/>
        </w:rPr>
      </w:pPr>
      <w:r>
        <w:rPr>
          <w:rFonts w:hint="eastAsia" w:ascii="宋体" w:hAnsi="宋体" w:cs="宋体"/>
          <w:sz w:val="32"/>
          <w:szCs w:val="32"/>
        </w:rPr>
        <w:t>启动氯气吸收系统吸收，并安排人员中和稀释泄漏的氯气。</w:t>
      </w:r>
    </w:p>
    <w:p w14:paraId="205C6598">
      <w:pPr>
        <w:ind w:firstLine="640" w:firstLineChars="200"/>
        <w:rPr>
          <w:rFonts w:ascii="宋体" w:hAnsi="宋体" w:cs="宋体"/>
          <w:sz w:val="32"/>
          <w:szCs w:val="32"/>
        </w:rPr>
      </w:pPr>
      <w:r>
        <w:rPr>
          <w:rFonts w:hint="eastAsia" w:ascii="宋体" w:hAnsi="宋体" w:cs="宋体"/>
          <w:sz w:val="32"/>
          <w:szCs w:val="32"/>
        </w:rPr>
        <w:t>2.打开水幕，稀释泄漏的氯气。</w:t>
      </w:r>
    </w:p>
    <w:p w14:paraId="01B1D1F7">
      <w:pPr>
        <w:ind w:firstLine="640" w:firstLineChars="200"/>
        <w:rPr>
          <w:rFonts w:ascii="宋体" w:hAnsi="宋体" w:cs="宋体"/>
          <w:sz w:val="32"/>
          <w:szCs w:val="32"/>
        </w:rPr>
      </w:pPr>
      <w:r>
        <w:rPr>
          <w:rFonts w:hint="eastAsia" w:ascii="宋体" w:hAnsi="宋体" w:cs="宋体"/>
          <w:sz w:val="32"/>
          <w:szCs w:val="32"/>
        </w:rPr>
        <w:t>3.消防队对泄漏区域喷雾状水，稀释泄漏的氯气，防止气体扩散。</w:t>
      </w:r>
    </w:p>
    <w:p w14:paraId="40EB4887">
      <w:pPr>
        <w:ind w:firstLine="640" w:firstLineChars="200"/>
        <w:rPr>
          <w:rFonts w:ascii="宋体" w:hAnsi="宋体" w:cs="宋体"/>
          <w:sz w:val="32"/>
          <w:szCs w:val="32"/>
        </w:rPr>
      </w:pPr>
      <w:r>
        <w:rPr>
          <w:rFonts w:hint="eastAsia" w:ascii="宋体" w:hAnsi="宋体" w:cs="宋体"/>
          <w:sz w:val="32"/>
          <w:szCs w:val="32"/>
        </w:rPr>
        <w:t>4.现场应急处置人员将2号氯气罐倒至1号备用储罐，将泄漏罐用碱液真空吸收至无明显正压时,用扳手缓慢松螺丝，观察无余压后，松开螺丝，躲开正面（观察风向)用撬棍缓慢撬开垫片处，将旧垫片取下，清理好密封面，更换新垫片，将螺丝均匀紧固。</w:t>
      </w:r>
    </w:p>
    <w:p w14:paraId="0E82D490">
      <w:pPr>
        <w:spacing w:afterLines="50"/>
        <w:ind w:firstLine="643" w:firstLineChars="200"/>
        <w:rPr>
          <w:rFonts w:ascii="宋体" w:hAnsi="宋体"/>
          <w:b/>
          <w:bCs/>
          <w:sz w:val="32"/>
          <w:szCs w:val="32"/>
        </w:rPr>
      </w:pPr>
      <w:r>
        <w:rPr>
          <w:rFonts w:hint="eastAsia" w:ascii="宋体" w:hAnsi="宋体"/>
          <w:b/>
          <w:bCs/>
          <w:sz w:val="32"/>
          <w:szCs w:val="32"/>
        </w:rPr>
        <w:t>治安警戒组：</w:t>
      </w:r>
    </w:p>
    <w:p w14:paraId="54D44A02">
      <w:pPr>
        <w:numPr>
          <w:ilvl w:val="0"/>
          <w:numId w:val="9"/>
        </w:numPr>
        <w:spacing w:afterLines="50"/>
        <w:ind w:firstLine="640" w:firstLineChars="200"/>
        <w:rPr>
          <w:rFonts w:ascii="宋体" w:hAnsi="宋体"/>
          <w:sz w:val="32"/>
          <w:szCs w:val="32"/>
        </w:rPr>
      </w:pPr>
      <w:r>
        <w:rPr>
          <w:rFonts w:hint="eastAsia" w:ascii="宋体" w:hAnsi="宋体"/>
          <w:sz w:val="32"/>
          <w:szCs w:val="32"/>
        </w:rPr>
        <w:t xml:space="preserve">厂区大门在岗保安，本岗听到警报，就地形成警戒，严禁无关车辆、人员进入； </w:t>
      </w:r>
    </w:p>
    <w:p w14:paraId="017F074F">
      <w:pPr>
        <w:numPr>
          <w:ilvl w:val="0"/>
          <w:numId w:val="9"/>
        </w:numPr>
        <w:spacing w:afterLines="50"/>
        <w:ind w:firstLine="640" w:firstLineChars="200"/>
        <w:rPr>
          <w:rFonts w:ascii="宋体" w:hAnsi="宋体" w:eastAsia="宋体" w:cs="Times New Roman"/>
          <w:b/>
          <w:bCs/>
          <w:sz w:val="32"/>
          <w:szCs w:val="32"/>
        </w:rPr>
      </w:pPr>
      <w:r>
        <w:rPr>
          <w:rFonts w:hint="eastAsia" w:ascii="宋体" w:hAnsi="宋体"/>
          <w:sz w:val="32"/>
          <w:szCs w:val="32"/>
        </w:rPr>
        <w:t>指引消防车进入事故现场；</w:t>
      </w:r>
    </w:p>
    <w:p w14:paraId="027BF61D">
      <w:pPr>
        <w:numPr>
          <w:ilvl w:val="0"/>
          <w:numId w:val="9"/>
        </w:numPr>
        <w:spacing w:afterLines="50"/>
        <w:ind w:firstLine="640" w:firstLineChars="200"/>
        <w:rPr>
          <w:rFonts w:ascii="宋体" w:hAnsi="宋体" w:eastAsia="宋体" w:cs="Times New Roman"/>
          <w:b/>
          <w:bCs/>
          <w:sz w:val="32"/>
          <w:szCs w:val="32"/>
        </w:rPr>
      </w:pPr>
      <w:r>
        <w:rPr>
          <w:rFonts w:hint="eastAsia" w:ascii="宋体" w:hAnsi="宋体"/>
          <w:sz w:val="32"/>
          <w:szCs w:val="32"/>
        </w:rPr>
        <w:t>安排人员紧急疏散无关人员，禁止无关人</w:t>
      </w:r>
      <w:r>
        <w:rPr>
          <w:rFonts w:hint="eastAsia" w:ascii="宋体" w:hAnsi="宋体" w:eastAsia="宋体" w:cs="Times New Roman"/>
          <w:sz w:val="32"/>
          <w:szCs w:val="32"/>
        </w:rPr>
        <w:t>员、车辆进入。</w:t>
      </w:r>
    </w:p>
    <w:p w14:paraId="6DBA647B">
      <w:pPr>
        <w:spacing w:afterLines="50"/>
        <w:ind w:firstLine="643" w:firstLineChars="200"/>
        <w:rPr>
          <w:rFonts w:ascii="宋体" w:hAnsi="宋体" w:cs="宋体"/>
          <w:sz w:val="32"/>
          <w:szCs w:val="32"/>
        </w:rPr>
      </w:pPr>
      <w:r>
        <w:rPr>
          <w:rFonts w:hint="eastAsia" w:ascii="宋体" w:hAnsi="宋体" w:eastAsia="宋体" w:cs="Times New Roman"/>
          <w:b/>
          <w:bCs/>
          <w:sz w:val="32"/>
          <w:szCs w:val="32"/>
        </w:rPr>
        <w:t>医疗救护组：</w:t>
      </w:r>
      <w:r>
        <w:rPr>
          <w:rFonts w:hint="eastAsia" w:ascii="宋体" w:hAnsi="宋体" w:cs="宋体"/>
          <w:kern w:val="0"/>
          <w:sz w:val="32"/>
          <w:szCs w:val="32"/>
        </w:rPr>
        <w:t>对抢救出的伤员立即进行简单有效的救治，迅速与医院联系进行抢救，第一时间将伤员送至医院急救，</w:t>
      </w:r>
      <w:r>
        <w:rPr>
          <w:rFonts w:hint="eastAsia" w:ascii="宋体" w:hAnsi="宋体" w:cs="宋体"/>
          <w:sz w:val="32"/>
          <w:szCs w:val="32"/>
        </w:rPr>
        <w:t>负责对受伤人员的医疗救护，提供组织医疗救治所需药品、医疗器械，辅助后勤保障组送伤员就医。</w:t>
      </w:r>
    </w:p>
    <w:p w14:paraId="04BBA042">
      <w:pPr>
        <w:ind w:firstLine="643" w:firstLineChars="200"/>
        <w:rPr>
          <w:rFonts w:ascii="宋体" w:hAnsi="宋体"/>
          <w:color w:val="000000"/>
          <w:sz w:val="32"/>
          <w:szCs w:val="32"/>
        </w:rPr>
      </w:pPr>
      <w:r>
        <w:rPr>
          <w:rFonts w:hint="eastAsia" w:ascii="宋体" w:hAnsi="宋体"/>
          <w:b/>
          <w:color w:val="000000"/>
          <w:sz w:val="32"/>
          <w:szCs w:val="32"/>
        </w:rPr>
        <w:t>通讯联络组：</w:t>
      </w:r>
      <w:r>
        <w:rPr>
          <w:rFonts w:hint="eastAsia" w:ascii="宋体" w:hAnsi="宋体" w:cs="宋体"/>
          <w:kern w:val="0"/>
          <w:sz w:val="32"/>
          <w:szCs w:val="32"/>
        </w:rPr>
        <w:t>通知工艺关联企业进行应急响应；按总指挥要求，与当地环保局、应急管理局、县消防队及周边企业联系，请求援助；准确报告事故类型、事故大小、有无人员伤亡、发生时间、地点、事故造成的损失和可能造成的损失；负责事故信息的公开发布等，</w:t>
      </w:r>
      <w:r>
        <w:rPr>
          <w:rFonts w:hint="eastAsia" w:ascii="宋体" w:hAnsi="宋体" w:cs="宋体"/>
          <w:sz w:val="32"/>
          <w:szCs w:val="32"/>
        </w:rPr>
        <w:t>保障事故发生时通讯畅通，架设临时通讯线路，提供救灾所需机电设备，并保证正常运转。</w:t>
      </w:r>
    </w:p>
    <w:p w14:paraId="52316D87">
      <w:pPr>
        <w:spacing w:afterLines="50"/>
        <w:ind w:firstLine="643" w:firstLineChars="200"/>
        <w:rPr>
          <w:rFonts w:ascii="宋体" w:hAnsi="宋体"/>
          <w:sz w:val="32"/>
          <w:szCs w:val="32"/>
        </w:rPr>
      </w:pPr>
      <w:r>
        <w:rPr>
          <w:rFonts w:hint="eastAsia" w:ascii="宋体" w:hAnsi="宋体"/>
          <w:b/>
          <w:bCs/>
          <w:sz w:val="32"/>
          <w:szCs w:val="32"/>
        </w:rPr>
        <w:t>抢险救援组：</w:t>
      </w:r>
      <w:r>
        <w:rPr>
          <w:rFonts w:hint="eastAsia" w:ascii="宋体" w:hAnsi="宋体"/>
          <w:sz w:val="32"/>
          <w:szCs w:val="32"/>
        </w:rPr>
        <w:t>对氯气泄漏点及泄漏点下风向进行水雾稀释。</w:t>
      </w:r>
    </w:p>
    <w:p w14:paraId="2ABAFB36">
      <w:pPr>
        <w:spacing w:afterLines="50"/>
        <w:ind w:firstLine="643" w:firstLineChars="200"/>
        <w:rPr>
          <w:rFonts w:ascii="宋体" w:hAnsi="宋体"/>
          <w:b/>
          <w:bCs/>
          <w:sz w:val="32"/>
          <w:szCs w:val="32"/>
        </w:rPr>
      </w:pPr>
      <w:r>
        <w:rPr>
          <w:rFonts w:hint="eastAsia" w:ascii="宋体" w:hAnsi="宋体"/>
          <w:b/>
          <w:bCs/>
          <w:sz w:val="32"/>
          <w:szCs w:val="32"/>
        </w:rPr>
        <w:t>物资保障组：</w:t>
      </w:r>
    </w:p>
    <w:p w14:paraId="342747EB">
      <w:pPr>
        <w:numPr>
          <w:ilvl w:val="0"/>
          <w:numId w:val="10"/>
        </w:numPr>
        <w:spacing w:afterLines="50"/>
        <w:ind w:firstLine="640" w:firstLineChars="200"/>
        <w:rPr>
          <w:rFonts w:ascii="宋体" w:hAnsi="宋体"/>
          <w:sz w:val="32"/>
          <w:szCs w:val="32"/>
        </w:rPr>
      </w:pPr>
      <w:r>
        <w:rPr>
          <w:rFonts w:hint="eastAsia" w:ascii="宋体" w:hAnsi="宋体"/>
          <w:sz w:val="32"/>
          <w:szCs w:val="32"/>
        </w:rPr>
        <w:t>提供应急物资（包括沙袋、消防铲、车辆用油等等）；</w:t>
      </w:r>
    </w:p>
    <w:p w14:paraId="6A60D8F5">
      <w:pPr>
        <w:numPr>
          <w:ilvl w:val="0"/>
          <w:numId w:val="10"/>
        </w:numPr>
        <w:spacing w:afterLines="50"/>
        <w:ind w:firstLine="640" w:firstLineChars="200"/>
        <w:rPr>
          <w:rFonts w:ascii="宋体" w:hAnsi="宋体"/>
          <w:sz w:val="32"/>
          <w:szCs w:val="32"/>
        </w:rPr>
      </w:pPr>
      <w:r>
        <w:rPr>
          <w:rFonts w:hint="eastAsia" w:ascii="宋体" w:hAnsi="宋体"/>
          <w:sz w:val="32"/>
          <w:szCs w:val="32"/>
        </w:rPr>
        <w:t>安排应急时需用的公司车辆。</w:t>
      </w:r>
    </w:p>
    <w:p w14:paraId="70940BD9">
      <w:pPr>
        <w:spacing w:afterLines="50"/>
        <w:ind w:firstLine="643" w:firstLineChars="200"/>
        <w:rPr>
          <w:rFonts w:ascii="宋体" w:hAnsi="宋体"/>
          <w:b/>
          <w:sz w:val="32"/>
          <w:szCs w:val="32"/>
        </w:rPr>
      </w:pPr>
      <w:r>
        <w:rPr>
          <w:rFonts w:hint="eastAsia" w:ascii="宋体" w:hAnsi="宋体"/>
          <w:b/>
          <w:sz w:val="32"/>
          <w:szCs w:val="32"/>
        </w:rPr>
        <w:t>现场安全环保处置组：</w:t>
      </w:r>
    </w:p>
    <w:p w14:paraId="184044AF">
      <w:pPr>
        <w:numPr>
          <w:ilvl w:val="0"/>
          <w:numId w:val="11"/>
        </w:numPr>
        <w:spacing w:afterLines="50"/>
        <w:ind w:firstLine="640" w:firstLineChars="200"/>
        <w:rPr>
          <w:rFonts w:ascii="宋体" w:hAnsi="宋体"/>
          <w:sz w:val="32"/>
          <w:szCs w:val="32"/>
        </w:rPr>
      </w:pPr>
      <w:r>
        <w:rPr>
          <w:rFonts w:hint="eastAsia" w:ascii="宋体" w:hAnsi="宋体"/>
          <w:sz w:val="32"/>
          <w:szCs w:val="32"/>
        </w:rPr>
        <w:t>时刻检测周围环境，取污水进行COD、浓度分析，并及时报告指挥部检测合格，污水排至事故应急池内。</w:t>
      </w:r>
    </w:p>
    <w:p w14:paraId="656C36E8">
      <w:pPr>
        <w:spacing w:afterLines="50"/>
        <w:ind w:firstLine="640" w:firstLineChars="200"/>
        <w:rPr>
          <w:rFonts w:ascii="宋体" w:hAnsi="宋体"/>
          <w:sz w:val="32"/>
          <w:szCs w:val="32"/>
        </w:rPr>
      </w:pPr>
      <w:r>
        <w:rPr>
          <w:rFonts w:hint="eastAsia" w:ascii="宋体" w:hAnsi="宋体"/>
          <w:sz w:val="32"/>
          <w:szCs w:val="32"/>
        </w:rPr>
        <w:t>2.检查现场人员防护用品佩戴情况，以防人员因防护用品佩戴不齐全或不规范造成人员伤害。</w:t>
      </w:r>
    </w:p>
    <w:p w14:paraId="05659820">
      <w:pPr>
        <w:pStyle w:val="2"/>
        <w:ind w:left="0" w:leftChars="0" w:firstLine="643"/>
      </w:pPr>
      <w:r>
        <w:rPr>
          <w:b/>
          <w:bCs/>
          <w:sz w:val="32"/>
          <w:szCs w:val="32"/>
        </w:rPr>
        <w:t>应急专家组：</w:t>
      </w:r>
      <w:r>
        <w:rPr>
          <w:sz w:val="32"/>
          <w:szCs w:val="32"/>
        </w:rPr>
        <w:t>协助前方指挥部研究、分析事态，对现场事故工艺技术上进行指导，提出应急处置建议或赶赴现场进行技术指导，进行事件后果评价。</w:t>
      </w:r>
    </w:p>
    <w:p w14:paraId="404A8470">
      <w:pPr>
        <w:ind w:firstLine="320" w:firstLineChars="100"/>
        <w:rPr>
          <w:rFonts w:ascii="宋体" w:hAnsi="宋体" w:eastAsia="宋体" w:cs="宋体"/>
          <w:sz w:val="32"/>
          <w:szCs w:val="32"/>
        </w:rPr>
      </w:pPr>
      <w:r>
        <w:rPr>
          <w:rFonts w:hint="eastAsia" w:ascii="宋体" w:hAnsi="宋体" w:eastAsia="宋体" w:cs="宋体"/>
          <w:sz w:val="32"/>
          <w:szCs w:val="32"/>
        </w:rPr>
        <w:t>（7）险情解除</w:t>
      </w:r>
    </w:p>
    <w:p w14:paraId="07B93659">
      <w:pPr>
        <w:ind w:firstLine="640" w:firstLineChars="200"/>
        <w:rPr>
          <w:rFonts w:ascii="宋体" w:hAnsi="宋体" w:eastAsia="宋体" w:cs="宋体"/>
          <w:sz w:val="32"/>
          <w:szCs w:val="32"/>
        </w:rPr>
      </w:pPr>
      <w:r>
        <w:rPr>
          <w:rFonts w:hint="eastAsia" w:ascii="宋体" w:hAnsi="宋体" w:eastAsia="宋体" w:cs="宋体"/>
          <w:sz w:val="32"/>
          <w:szCs w:val="32"/>
        </w:rPr>
        <w:t>当现场险情确认处置完毕后，组织由生产部、安环部两方现场确认，无发生次生事故及二次事故危险可能性后，由总指挥下达险情解除指令。</w:t>
      </w:r>
    </w:p>
    <w:p w14:paraId="0429D49C">
      <w:pPr>
        <w:rPr>
          <w:rFonts w:ascii="宋体" w:hAnsi="宋体" w:eastAsia="宋体" w:cs="宋体"/>
          <w:bCs/>
          <w:sz w:val="32"/>
          <w:szCs w:val="32"/>
        </w:rPr>
      </w:pPr>
      <w:r>
        <w:rPr>
          <w:rFonts w:hint="eastAsia" w:ascii="宋体" w:hAnsi="宋体" w:eastAsia="宋体" w:cs="宋体"/>
          <w:bCs/>
          <w:sz w:val="32"/>
          <w:szCs w:val="32"/>
        </w:rPr>
        <w:t>六、恢复</w:t>
      </w:r>
    </w:p>
    <w:p w14:paraId="330FDAAD">
      <w:pPr>
        <w:pStyle w:val="17"/>
        <w:widowControl w:val="0"/>
        <w:adjustRightInd w:val="0"/>
        <w:snapToGrid w:val="0"/>
        <w:ind w:firstLine="640" w:firstLineChars="200"/>
        <w:jc w:val="left"/>
        <w:rPr>
          <w:rFonts w:ascii="宋体" w:hAnsi="宋体" w:cs="宋体"/>
          <w:sz w:val="32"/>
          <w:szCs w:val="32"/>
        </w:rPr>
      </w:pPr>
      <w:r>
        <w:rPr>
          <w:rFonts w:hint="eastAsia" w:ascii="宋体" w:hAnsi="宋体" w:cs="宋体"/>
          <w:sz w:val="32"/>
          <w:szCs w:val="32"/>
        </w:rPr>
        <w:t>现场处置组: 检查事故现场，确认事故处理完毕</w:t>
      </w:r>
    </w:p>
    <w:p w14:paraId="56539319">
      <w:pPr>
        <w:ind w:firstLine="640" w:firstLineChars="200"/>
        <w:rPr>
          <w:rFonts w:ascii="宋体" w:hAnsi="宋体" w:eastAsia="宋体" w:cs="宋体"/>
          <w:sz w:val="32"/>
          <w:szCs w:val="32"/>
        </w:rPr>
      </w:pPr>
      <w:r>
        <w:rPr>
          <w:rFonts w:hint="eastAsia" w:ascii="宋体" w:hAnsi="宋体" w:eastAsia="宋体" w:cs="宋体"/>
          <w:sz w:val="32"/>
          <w:szCs w:val="32"/>
        </w:rPr>
        <w:t>治安保卫组：清点人员，撤除警戒线，组织人员有序安全撤离。</w:t>
      </w:r>
    </w:p>
    <w:p w14:paraId="47BB256D">
      <w:pPr>
        <w:ind w:firstLine="640" w:firstLineChars="200"/>
        <w:rPr>
          <w:rFonts w:ascii="宋体" w:hAnsi="宋体" w:eastAsia="宋体" w:cs="宋体"/>
          <w:sz w:val="32"/>
          <w:szCs w:val="32"/>
        </w:rPr>
      </w:pPr>
      <w:r>
        <w:rPr>
          <w:rFonts w:hint="eastAsia" w:ascii="宋体" w:hAnsi="宋体" w:eastAsia="宋体" w:cs="宋体"/>
          <w:sz w:val="32"/>
          <w:szCs w:val="32"/>
        </w:rPr>
        <w:t>备注：周边企业联系电话</w:t>
      </w:r>
    </w:p>
    <w:p w14:paraId="6F87B5AD">
      <w:pPr>
        <w:ind w:firstLine="640" w:firstLineChars="200"/>
        <w:rPr>
          <w:rFonts w:ascii="宋体" w:hAnsi="宋体" w:eastAsia="宋体" w:cs="宋体"/>
          <w:sz w:val="32"/>
          <w:szCs w:val="32"/>
        </w:rPr>
      </w:pPr>
      <w:r>
        <w:rPr>
          <w:rFonts w:hint="eastAsia" w:ascii="宋体" w:hAnsi="宋体" w:eastAsia="宋体" w:cs="宋体"/>
          <w:sz w:val="32"/>
          <w:szCs w:val="32"/>
        </w:rPr>
        <w:t>兆邦精细化工有限公司：张红光  15154368926</w:t>
      </w:r>
    </w:p>
    <w:p w14:paraId="0FC05077">
      <w:pPr>
        <w:ind w:firstLine="640" w:firstLineChars="200"/>
        <w:rPr>
          <w:rFonts w:ascii="宋体" w:hAnsi="宋体" w:eastAsia="宋体" w:cs="宋体"/>
          <w:sz w:val="32"/>
          <w:szCs w:val="32"/>
        </w:rPr>
      </w:pPr>
      <w:r>
        <w:rPr>
          <w:rFonts w:hint="eastAsia" w:ascii="宋体" w:hAnsi="宋体" w:eastAsia="宋体" w:cs="宋体"/>
          <w:sz w:val="32"/>
          <w:szCs w:val="32"/>
        </w:rPr>
        <w:t>宏昌化工有限公司:李经理  13791450290</w:t>
      </w:r>
    </w:p>
    <w:p w14:paraId="5FF29ACD">
      <w:pPr>
        <w:ind w:firstLine="640" w:firstLineChars="200"/>
        <w:rPr>
          <w:rFonts w:ascii="宋体" w:hAnsi="宋体" w:eastAsia="宋体" w:cs="宋体"/>
          <w:sz w:val="32"/>
          <w:szCs w:val="32"/>
        </w:rPr>
      </w:pPr>
      <w:r>
        <w:rPr>
          <w:rFonts w:hint="eastAsia" w:ascii="宋体" w:hAnsi="宋体" w:eastAsia="宋体" w:cs="宋体"/>
          <w:sz w:val="32"/>
          <w:szCs w:val="32"/>
        </w:rPr>
        <w:t>元创化工有限公司：吴经理  13869769195</w:t>
      </w:r>
    </w:p>
    <w:p w14:paraId="3B26FB2C">
      <w:pPr>
        <w:ind w:firstLine="640" w:firstLineChars="200"/>
        <w:rPr>
          <w:rFonts w:ascii="宋体" w:hAnsi="宋体" w:eastAsia="宋体" w:cs="宋体"/>
          <w:sz w:val="32"/>
          <w:szCs w:val="32"/>
        </w:rPr>
      </w:pPr>
      <w:r>
        <w:rPr>
          <w:rFonts w:hint="eastAsia" w:ascii="宋体" w:hAnsi="宋体" w:eastAsia="宋体" w:cs="宋体"/>
          <w:sz w:val="32"/>
          <w:szCs w:val="32"/>
        </w:rPr>
        <w:t>唐庄：唐念权  15865835735</w:t>
      </w:r>
    </w:p>
    <w:p w14:paraId="35D539DA">
      <w:pPr>
        <w:ind w:firstLine="640" w:firstLineChars="200"/>
        <w:rPr>
          <w:rFonts w:ascii="宋体" w:hAnsi="宋体" w:eastAsia="宋体" w:cs="宋体"/>
          <w:sz w:val="32"/>
          <w:szCs w:val="32"/>
        </w:rPr>
      </w:pPr>
      <w:r>
        <w:rPr>
          <w:rFonts w:hint="eastAsia" w:ascii="宋体" w:hAnsi="宋体" w:eastAsia="宋体" w:cs="宋体"/>
          <w:sz w:val="32"/>
          <w:szCs w:val="32"/>
        </w:rPr>
        <w:t>于州集：张要田  18454051868</w:t>
      </w:r>
    </w:p>
    <w:p w14:paraId="4991F734">
      <w:pPr>
        <w:ind w:firstLine="640" w:firstLineChars="200"/>
        <w:rPr>
          <w:rFonts w:ascii="宋体" w:hAnsi="宋体" w:eastAsia="宋体" w:cs="宋体"/>
          <w:sz w:val="32"/>
          <w:szCs w:val="32"/>
        </w:rPr>
      </w:pPr>
      <w:r>
        <w:rPr>
          <w:rFonts w:hint="eastAsia" w:ascii="宋体" w:hAnsi="宋体" w:eastAsia="宋体" w:cs="宋体"/>
          <w:sz w:val="32"/>
          <w:szCs w:val="32"/>
        </w:rPr>
        <w:t>前营：胡红丽  15020530479</w:t>
      </w:r>
    </w:p>
    <w:p w14:paraId="3347FABB">
      <w:pPr>
        <w:ind w:firstLine="640" w:firstLineChars="200"/>
        <w:rPr>
          <w:rFonts w:ascii="宋体" w:hAnsi="宋体" w:eastAsia="宋体" w:cs="宋体"/>
          <w:sz w:val="32"/>
          <w:szCs w:val="32"/>
        </w:rPr>
      </w:pPr>
      <w:r>
        <w:rPr>
          <w:rFonts w:hint="eastAsia" w:ascii="宋体" w:hAnsi="宋体" w:eastAsia="宋体" w:cs="宋体"/>
          <w:sz w:val="32"/>
          <w:szCs w:val="32"/>
        </w:rPr>
        <w:t>后营：李光亮  15063494600</w:t>
      </w:r>
    </w:p>
    <w:p w14:paraId="47E53736">
      <w:pPr>
        <w:ind w:firstLine="640" w:firstLineChars="200"/>
        <w:rPr>
          <w:rFonts w:ascii="宋体" w:hAnsi="宋体"/>
          <w:b/>
          <w:bCs/>
          <w:sz w:val="40"/>
          <w:szCs w:val="44"/>
        </w:rPr>
      </w:pPr>
      <w:r>
        <w:rPr>
          <w:rFonts w:hint="eastAsia" w:ascii="宋体" w:hAnsi="宋体" w:eastAsia="宋体" w:cs="宋体"/>
          <w:sz w:val="32"/>
          <w:szCs w:val="32"/>
        </w:rPr>
        <w:t>贺庄：朱敬博  15305409823</w:t>
      </w:r>
    </w:p>
    <w:p w14:paraId="1E0D3038">
      <w:pPr>
        <w:rPr>
          <w:rFonts w:ascii="宋体" w:hAnsi="宋体"/>
          <w:sz w:val="40"/>
          <w:szCs w:val="44"/>
        </w:rPr>
      </w:pPr>
    </w:p>
    <w:p w14:paraId="5A1B6038">
      <w:pPr>
        <w:rPr>
          <w:rFonts w:ascii="宋体" w:hAnsi="宋体"/>
          <w:sz w:val="40"/>
          <w:szCs w:val="44"/>
        </w:rPr>
      </w:pPr>
    </w:p>
    <w:p w14:paraId="69C42446">
      <w:pPr>
        <w:rPr>
          <w:rFonts w:ascii="宋体" w:hAnsi="宋体"/>
          <w:sz w:val="40"/>
          <w:szCs w:val="44"/>
        </w:rPr>
      </w:pPr>
    </w:p>
    <w:p w14:paraId="27A618FF">
      <w:pPr>
        <w:rPr>
          <w:rFonts w:ascii="宋体" w:hAnsi="宋体"/>
          <w:sz w:val="40"/>
          <w:szCs w:val="44"/>
        </w:rPr>
      </w:pPr>
    </w:p>
    <w:p w14:paraId="374BBF6E">
      <w:pPr>
        <w:rPr>
          <w:rFonts w:ascii="宋体" w:hAnsi="宋体"/>
          <w:sz w:val="40"/>
          <w:szCs w:val="44"/>
        </w:rPr>
      </w:pPr>
    </w:p>
    <w:p w14:paraId="00653A2C">
      <w:pPr>
        <w:rPr>
          <w:rFonts w:ascii="宋体" w:hAnsi="宋体"/>
          <w:sz w:val="40"/>
          <w:szCs w:val="44"/>
        </w:rPr>
      </w:pPr>
    </w:p>
    <w:p w14:paraId="617E6640">
      <w:pPr>
        <w:rPr>
          <w:rFonts w:ascii="宋体" w:hAnsi="宋体"/>
          <w:sz w:val="40"/>
          <w:szCs w:val="44"/>
        </w:rPr>
      </w:pPr>
    </w:p>
    <w:p w14:paraId="04993D2F">
      <w:pPr>
        <w:rPr>
          <w:rFonts w:ascii="宋体" w:hAnsi="宋体"/>
          <w:sz w:val="40"/>
          <w:szCs w:val="44"/>
        </w:rPr>
      </w:pPr>
    </w:p>
    <w:p w14:paraId="45B44A25">
      <w:pPr>
        <w:rPr>
          <w:rFonts w:ascii="宋体" w:hAnsi="宋体"/>
          <w:sz w:val="40"/>
          <w:szCs w:val="44"/>
        </w:rPr>
      </w:pPr>
    </w:p>
    <w:p w14:paraId="66139A50">
      <w:pPr>
        <w:rPr>
          <w:rFonts w:ascii="宋体" w:hAnsi="宋体"/>
          <w:sz w:val="40"/>
          <w:szCs w:val="44"/>
        </w:rPr>
      </w:pPr>
    </w:p>
    <w:p w14:paraId="3B0DBAF0">
      <w:pPr>
        <w:rPr>
          <w:rFonts w:ascii="宋体" w:hAnsi="宋体"/>
          <w:sz w:val="40"/>
          <w:szCs w:val="44"/>
        </w:rPr>
      </w:pPr>
    </w:p>
    <w:p w14:paraId="2E610938">
      <w:pPr>
        <w:tabs>
          <w:tab w:val="left" w:pos="1457"/>
        </w:tabs>
        <w:rPr>
          <w:rFonts w:ascii="宋体" w:hAnsi="宋体"/>
          <w:sz w:val="40"/>
          <w:szCs w:val="44"/>
        </w:rPr>
      </w:pPr>
      <w:r>
        <w:rPr>
          <w:rFonts w:ascii="宋体" w:hAnsi="宋体"/>
          <w:sz w:val="40"/>
          <w:szCs w:val="44"/>
        </w:rPr>
        <w:tab/>
      </w:r>
    </w:p>
    <w:p w14:paraId="025E8770">
      <w:pPr>
        <w:rPr>
          <w:rFonts w:ascii="宋体" w:hAnsi="宋体"/>
          <w:sz w:val="40"/>
          <w:szCs w:val="44"/>
        </w:rPr>
      </w:pPr>
      <w:r>
        <w:rPr>
          <w:rFonts w:ascii="宋体" w:hAnsi="宋体"/>
          <w:sz w:val="40"/>
          <w:szCs w:val="44"/>
        </w:rPr>
        <w:drawing>
          <wp:inline distT="0" distB="0" distL="0" distR="0">
            <wp:extent cx="6019165" cy="3465830"/>
            <wp:effectExtent l="19050" t="0" r="94" b="0"/>
            <wp:docPr id="1" name="图片 1" descr="D:\Documents\WeChat Files\wxid_rt09vh0n3htk22\FileStorage\Temp\3f1f80fe247ac8ccd420e820f745e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Documents\WeChat Files\wxid_rt09vh0n3htk22\FileStorage\Temp\3f1f80fe247ac8ccd420e820f745ef1.jpg"/>
                    <pic:cNvPicPr>
                      <a:picLocks noChangeAspect="1" noChangeArrowheads="1"/>
                    </pic:cNvPicPr>
                  </pic:nvPicPr>
                  <pic:blipFill>
                    <a:blip r:embed="rId6" cstate="print"/>
                    <a:srcRect/>
                    <a:stretch>
                      <a:fillRect/>
                    </a:stretch>
                  </pic:blipFill>
                  <pic:spPr>
                    <a:xfrm>
                      <a:off x="0" y="0"/>
                      <a:ext cx="6026150" cy="3469924"/>
                    </a:xfrm>
                    <a:prstGeom prst="rect">
                      <a:avLst/>
                    </a:prstGeom>
                    <a:noFill/>
                    <a:ln w="9525">
                      <a:noFill/>
                      <a:miter lim="800000"/>
                      <a:headEnd/>
                      <a:tailEnd/>
                    </a:ln>
                  </pic:spPr>
                </pic:pic>
              </a:graphicData>
            </a:graphic>
          </wp:inline>
        </w:drawing>
      </w:r>
    </w:p>
    <w:p w14:paraId="678B01B7">
      <w:pPr>
        <w:rPr>
          <w:rFonts w:ascii="宋体" w:hAnsi="宋体"/>
          <w:sz w:val="40"/>
          <w:szCs w:val="44"/>
        </w:rPr>
      </w:pPr>
    </w:p>
    <w:p w14:paraId="1EDD9B75">
      <w:pPr>
        <w:rPr>
          <w:rFonts w:ascii="宋体" w:hAnsi="宋体"/>
          <w:sz w:val="40"/>
          <w:szCs w:val="44"/>
        </w:rPr>
      </w:pPr>
      <w:r>
        <w:rPr>
          <w:rFonts w:ascii="宋体" w:hAnsi="宋体"/>
          <w:sz w:val="40"/>
          <w:szCs w:val="44"/>
        </w:rPr>
        <w:drawing>
          <wp:inline distT="0" distB="0" distL="0" distR="0">
            <wp:extent cx="6026150" cy="4523105"/>
            <wp:effectExtent l="19050" t="0" r="0" b="0"/>
            <wp:docPr id="4" name="图片 2" descr="D:\Documents\WeChat Files\wxid_rt09vh0n3htk22\FileStorage\Temp\2bcf17d3dd165396405741572a212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D:\Documents\WeChat Files\wxid_rt09vh0n3htk22\FileStorage\Temp\2bcf17d3dd165396405741572a212d1.jpg"/>
                    <pic:cNvPicPr>
                      <a:picLocks noChangeAspect="1" noChangeArrowheads="1"/>
                    </pic:cNvPicPr>
                  </pic:nvPicPr>
                  <pic:blipFill>
                    <a:blip r:embed="rId7" cstate="print"/>
                    <a:srcRect/>
                    <a:stretch>
                      <a:fillRect/>
                    </a:stretch>
                  </pic:blipFill>
                  <pic:spPr>
                    <a:xfrm>
                      <a:off x="0" y="0"/>
                      <a:ext cx="6026150" cy="4523675"/>
                    </a:xfrm>
                    <a:prstGeom prst="rect">
                      <a:avLst/>
                    </a:prstGeom>
                    <a:noFill/>
                    <a:ln w="9525">
                      <a:noFill/>
                      <a:miter lim="800000"/>
                      <a:headEnd/>
                      <a:tailEnd/>
                    </a:ln>
                  </pic:spPr>
                </pic:pic>
              </a:graphicData>
            </a:graphic>
          </wp:inline>
        </w:drawing>
      </w:r>
    </w:p>
    <w:p w14:paraId="4649B71D">
      <w:pPr>
        <w:rPr>
          <w:rFonts w:ascii="宋体" w:hAnsi="宋体"/>
          <w:sz w:val="40"/>
          <w:szCs w:val="44"/>
        </w:rPr>
      </w:pPr>
    </w:p>
    <w:p w14:paraId="138DF756">
      <w:pPr>
        <w:tabs>
          <w:tab w:val="left" w:pos="1725"/>
        </w:tabs>
        <w:rPr>
          <w:rFonts w:ascii="宋体" w:hAnsi="宋体"/>
          <w:sz w:val="40"/>
          <w:szCs w:val="44"/>
        </w:rPr>
      </w:pPr>
      <w:r>
        <w:rPr>
          <w:rFonts w:ascii="宋体" w:hAnsi="宋体"/>
          <w:sz w:val="40"/>
          <w:szCs w:val="44"/>
        </w:rPr>
        <w:tab/>
      </w:r>
    </w:p>
    <w:p w14:paraId="0862F77D">
      <w:pPr>
        <w:pStyle w:val="2"/>
      </w:pPr>
    </w:p>
    <w:p w14:paraId="1F5F550B">
      <w:r>
        <w:drawing>
          <wp:inline distT="0" distB="0" distL="0" distR="0">
            <wp:extent cx="6024880" cy="4231640"/>
            <wp:effectExtent l="19050" t="0" r="0" b="0"/>
            <wp:docPr id="5" name="图片 3" descr="D:\Documents\WeChat Files\wxid_rt09vh0n3htk22\FileStorage\Temp\6cd241a84e1e7c6b35a9dafcb4c3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D:\Documents\WeChat Files\wxid_rt09vh0n3htk22\FileStorage\Temp\6cd241a84e1e7c6b35a9dafcb4c3086.jpg"/>
                    <pic:cNvPicPr>
                      <a:picLocks noChangeAspect="1" noChangeArrowheads="1"/>
                    </pic:cNvPicPr>
                  </pic:nvPicPr>
                  <pic:blipFill>
                    <a:blip r:embed="rId8" cstate="print"/>
                    <a:srcRect/>
                    <a:stretch>
                      <a:fillRect/>
                    </a:stretch>
                  </pic:blipFill>
                  <pic:spPr>
                    <a:xfrm>
                      <a:off x="0" y="0"/>
                      <a:ext cx="6026150" cy="4232539"/>
                    </a:xfrm>
                    <a:prstGeom prst="rect">
                      <a:avLst/>
                    </a:prstGeom>
                    <a:noFill/>
                    <a:ln w="9525">
                      <a:noFill/>
                      <a:miter lim="800000"/>
                      <a:headEnd/>
                      <a:tailEnd/>
                    </a:ln>
                  </pic:spPr>
                </pic:pic>
              </a:graphicData>
            </a:graphic>
          </wp:inline>
        </w:drawing>
      </w:r>
    </w:p>
    <w:p w14:paraId="5ECDD4EB"/>
    <w:p w14:paraId="11A62562"/>
    <w:p w14:paraId="7F7C6BDC">
      <w:pPr>
        <w:tabs>
          <w:tab w:val="left" w:pos="1323"/>
        </w:tabs>
      </w:pPr>
      <w:r>
        <w:tab/>
      </w:r>
      <w:r>
        <w:drawing>
          <wp:inline distT="0" distB="0" distL="0" distR="0">
            <wp:extent cx="6026150" cy="4519295"/>
            <wp:effectExtent l="19050" t="0" r="0" b="0"/>
            <wp:docPr id="8" name="图片 6" descr="D:\Documents\WeChat Files\wxid_rt09vh0n3htk22\FileStorage\Temp\394560b9ba20cbe8f176a4ea86ea3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D:\Documents\WeChat Files\wxid_rt09vh0n3htk22\FileStorage\Temp\394560b9ba20cbe8f176a4ea86ea3fd.jpg"/>
                    <pic:cNvPicPr>
                      <a:picLocks noChangeAspect="1" noChangeArrowheads="1"/>
                    </pic:cNvPicPr>
                  </pic:nvPicPr>
                  <pic:blipFill>
                    <a:blip r:embed="rId9" cstate="print"/>
                    <a:srcRect/>
                    <a:stretch>
                      <a:fillRect/>
                    </a:stretch>
                  </pic:blipFill>
                  <pic:spPr>
                    <a:xfrm>
                      <a:off x="0" y="0"/>
                      <a:ext cx="6026150" cy="4519671"/>
                    </a:xfrm>
                    <a:prstGeom prst="rect">
                      <a:avLst/>
                    </a:prstGeom>
                    <a:noFill/>
                    <a:ln w="9525">
                      <a:noFill/>
                      <a:miter lim="800000"/>
                      <a:headEnd/>
                      <a:tailEnd/>
                    </a:ln>
                  </pic:spPr>
                </pic:pic>
              </a:graphicData>
            </a:graphic>
          </wp:inline>
        </w:drawing>
      </w:r>
    </w:p>
    <w:p w14:paraId="1162861D">
      <w:pPr>
        <w:pStyle w:val="2"/>
      </w:pPr>
    </w:p>
    <w:p w14:paraId="49454AA8">
      <w:r>
        <w:drawing>
          <wp:inline distT="0" distB="0" distL="0" distR="0">
            <wp:extent cx="6024880" cy="4050665"/>
            <wp:effectExtent l="19050" t="0" r="0" b="0"/>
            <wp:docPr id="9" name="图片 7" descr="D:\Documents\WeChat Files\wxid_rt09vh0n3htk22\FileStorage\Temp\3f08e6ffd76b27698f279d076a07d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D:\Documents\WeChat Files\wxid_rt09vh0n3htk22\FileStorage\Temp\3f08e6ffd76b27698f279d076a07d81.jpg"/>
                    <pic:cNvPicPr>
                      <a:picLocks noChangeAspect="1" noChangeArrowheads="1"/>
                    </pic:cNvPicPr>
                  </pic:nvPicPr>
                  <pic:blipFill>
                    <a:blip r:embed="rId10" cstate="print"/>
                    <a:srcRect/>
                    <a:stretch>
                      <a:fillRect/>
                    </a:stretch>
                  </pic:blipFill>
                  <pic:spPr>
                    <a:xfrm>
                      <a:off x="0" y="0"/>
                      <a:ext cx="6026150" cy="4051753"/>
                    </a:xfrm>
                    <a:prstGeom prst="rect">
                      <a:avLst/>
                    </a:prstGeom>
                    <a:noFill/>
                    <a:ln w="9525">
                      <a:noFill/>
                      <a:miter lim="800000"/>
                      <a:headEnd/>
                      <a:tailEnd/>
                    </a:ln>
                  </pic:spPr>
                </pic:pic>
              </a:graphicData>
            </a:graphic>
          </wp:inline>
        </w:drawing>
      </w:r>
    </w:p>
    <w:p w14:paraId="3180DF3D">
      <w:pPr>
        <w:pStyle w:val="2"/>
        <w:ind w:left="0" w:leftChars="0" w:firstLine="0" w:firstLineChars="0"/>
        <w:jc w:val="left"/>
      </w:pPr>
      <w:r>
        <w:drawing>
          <wp:inline distT="0" distB="0" distL="0" distR="0">
            <wp:extent cx="6019800" cy="4656455"/>
            <wp:effectExtent l="19050" t="0" r="0" b="0"/>
            <wp:docPr id="10" name="图片 8" descr="D:\Documents\WeChat Files\wxid_rt09vh0n3htk22\FileStorage\Temp\25f9820370a1f302c050a1797fb6f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D:\Documents\WeChat Files\wxid_rt09vh0n3htk22\FileStorage\Temp\25f9820370a1f302c050a1797fb6f5b.jpg"/>
                    <pic:cNvPicPr>
                      <a:picLocks noChangeAspect="1" noChangeArrowheads="1"/>
                    </pic:cNvPicPr>
                  </pic:nvPicPr>
                  <pic:blipFill>
                    <a:blip r:embed="rId11" cstate="print"/>
                    <a:srcRect/>
                    <a:stretch>
                      <a:fillRect/>
                    </a:stretch>
                  </pic:blipFill>
                  <pic:spPr>
                    <a:xfrm>
                      <a:off x="0" y="0"/>
                      <a:ext cx="6020055" cy="4656915"/>
                    </a:xfrm>
                    <a:prstGeom prst="rect">
                      <a:avLst/>
                    </a:prstGeom>
                    <a:noFill/>
                    <a:ln w="9525">
                      <a:noFill/>
                      <a:miter lim="800000"/>
                      <a:headEnd/>
                      <a:tailEnd/>
                    </a:ln>
                  </pic:spPr>
                </pic:pic>
              </a:graphicData>
            </a:graphic>
          </wp:inline>
        </w:drawing>
      </w:r>
      <w:r>
        <w:rPr/>
        <w:br w:type="textWrapping" w:clear="all"/>
      </w:r>
    </w:p>
    <w:p w14:paraId="6E4E72FF"/>
    <w:p w14:paraId="1A4E69E6">
      <w:pPr>
        <w:pStyle w:val="2"/>
      </w:pPr>
    </w:p>
    <w:p w14:paraId="0B88AD31">
      <w:pPr>
        <w:pStyle w:val="11"/>
        <w:widowControl/>
        <w:shd w:val="clear" w:color="auto" w:fill="FFFFFF"/>
        <w:spacing w:before="0" w:beforeAutospacing="0" w:after="315" w:afterAutospacing="0" w:line="315" w:lineRule="atLeast"/>
        <w:jc w:val="center"/>
        <w:rPr>
          <w:rFonts w:ascii="Verdana" w:hAnsi="Verdana" w:cs="Verdana"/>
          <w:b/>
          <w:bCs/>
          <w:color w:val="333333"/>
          <w:sz w:val="40"/>
          <w:szCs w:val="40"/>
          <w:shd w:val="clear" w:color="auto" w:fill="FFFFFF"/>
        </w:rPr>
      </w:pPr>
      <w:r>
        <w:rPr>
          <w:rFonts w:hint="eastAsia" w:ascii="Verdana" w:hAnsi="Verdana" w:cs="Verdana"/>
          <w:b/>
          <w:bCs/>
          <w:color w:val="333333"/>
          <w:sz w:val="40"/>
          <w:szCs w:val="40"/>
          <w:shd w:val="clear" w:color="auto" w:fill="FFFFFF"/>
        </w:rPr>
        <w:t>东明澳科精细化工有限公司</w:t>
      </w:r>
    </w:p>
    <w:p w14:paraId="6065D289">
      <w:pPr>
        <w:pStyle w:val="4"/>
        <w:jc w:val="center"/>
        <w:rPr>
          <w:rFonts w:cs="Times New Roman"/>
          <w:sz w:val="36"/>
          <w:szCs w:val="21"/>
        </w:rPr>
      </w:pPr>
      <w:r>
        <w:rPr>
          <w:rFonts w:hint="eastAsia"/>
          <w:sz w:val="36"/>
          <w:szCs w:val="21"/>
        </w:rPr>
        <w:t>液氯罐区氯气泄漏事故综合演练</w:t>
      </w:r>
      <w:r>
        <w:rPr>
          <w:rFonts w:hint="eastAsia" w:cs="Times New Roman"/>
          <w:sz w:val="36"/>
          <w:szCs w:val="21"/>
        </w:rPr>
        <w:t>总结</w:t>
      </w:r>
    </w:p>
    <w:p w14:paraId="689E50E2">
      <w:pPr>
        <w:rPr>
          <w:rFonts w:ascii="宋体" w:hAnsi="宋体" w:eastAsia="宋体" w:cs="宋体"/>
          <w:b/>
          <w:bCs/>
          <w:sz w:val="28"/>
          <w:szCs w:val="28"/>
        </w:rPr>
      </w:pPr>
      <w:r>
        <w:rPr>
          <w:rFonts w:hint="eastAsia" w:ascii="宋体" w:hAnsi="宋体" w:eastAsia="宋体" w:cs="宋体"/>
          <w:b/>
          <w:bCs/>
          <w:sz w:val="32"/>
          <w:szCs w:val="32"/>
        </w:rPr>
        <w:t>一、演练目的</w:t>
      </w:r>
    </w:p>
    <w:p w14:paraId="091E342F">
      <w:pPr>
        <w:pStyle w:val="11"/>
        <w:widowControl/>
        <w:shd w:val="clear" w:color="auto" w:fill="FFFFFF"/>
        <w:spacing w:before="0" w:beforeAutospacing="0" w:after="0" w:afterAutospacing="0" w:line="315" w:lineRule="atLeast"/>
        <w:ind w:firstLine="560" w:firstLineChars="175"/>
        <w:jc w:val="both"/>
        <w:rPr>
          <w:rFonts w:ascii="Verdana" w:hAnsi="Verdana" w:cs="Verdana"/>
          <w:color w:val="333333"/>
          <w:sz w:val="28"/>
          <w:szCs w:val="28"/>
          <w:shd w:val="clear" w:color="auto" w:fill="FFFFFF"/>
        </w:rPr>
      </w:pPr>
      <w:r>
        <w:rPr>
          <w:rFonts w:hint="eastAsia" w:ascii="宋体" w:hAnsi="宋体" w:cs="宋体"/>
          <w:sz w:val="32"/>
          <w:szCs w:val="32"/>
        </w:rPr>
        <w:t>为贯彻落实全国第23个安全月 “人人讲安全、个个会应急，畅通生命通道”的主题，提高全员</w:t>
      </w:r>
      <w:r>
        <w:rPr>
          <w:rFonts w:hint="eastAsia" w:ascii="宋体" w:hAnsi="宋体" w:cs="宋体"/>
          <w:sz w:val="32"/>
          <w:szCs w:val="32"/>
          <w:lang w:val="en-US" w:eastAsia="zh-CN"/>
        </w:rPr>
        <w:t>安全环保</w:t>
      </w:r>
      <w:r>
        <w:rPr>
          <w:rFonts w:hint="eastAsia" w:ascii="宋体" w:hAnsi="宋体" w:cs="宋体"/>
          <w:sz w:val="32"/>
          <w:szCs w:val="32"/>
        </w:rPr>
        <w:t>意识，增强员工在紧急情况下的应变能力和自我保护能力，使每个员工掌握现场应急救援知识。提高和锻炼消防队员的应急救援能力，以及各救援小组应急能力和自救互就能力，熟练使用有关应急设施器材的使用方法,并掌握消防逃生技能及液氯倒罐的注意事项，完善公司应急预案，特进行本次演练，演练总结如下：</w:t>
      </w:r>
    </w:p>
    <w:p w14:paraId="67F51737">
      <w:pPr>
        <w:pStyle w:val="11"/>
        <w:widowControl/>
        <w:shd w:val="clear" w:color="auto" w:fill="FFFFFF"/>
        <w:spacing w:before="0" w:beforeAutospacing="0" w:after="0" w:afterAutospacing="0" w:line="315" w:lineRule="atLeast"/>
        <w:jc w:val="both"/>
        <w:rPr>
          <w:rFonts w:ascii="宋体" w:hAnsi="宋体" w:eastAsia="宋体" w:cs="宋体"/>
          <w:b/>
          <w:bCs/>
          <w:kern w:val="2"/>
          <w:sz w:val="32"/>
          <w:szCs w:val="32"/>
        </w:rPr>
      </w:pPr>
      <w:r>
        <w:rPr>
          <w:rFonts w:hint="eastAsia" w:ascii="宋体" w:hAnsi="宋体" w:eastAsia="宋体" w:cs="宋体"/>
          <w:b/>
          <w:bCs/>
          <w:kern w:val="2"/>
          <w:sz w:val="32"/>
          <w:szCs w:val="32"/>
        </w:rPr>
        <w:t>二、演练过程</w:t>
      </w:r>
    </w:p>
    <w:p w14:paraId="7BE5D164">
      <w:pPr>
        <w:pStyle w:val="11"/>
        <w:widowControl/>
        <w:shd w:val="clear" w:color="auto" w:fill="FFFFFF"/>
        <w:spacing w:before="0" w:beforeAutospacing="0" w:after="0" w:afterAutospacing="0" w:line="315" w:lineRule="atLeast"/>
        <w:jc w:val="both"/>
        <w:rPr>
          <w:rFonts w:ascii="宋体" w:hAnsi="宋体" w:cs="宋体"/>
          <w:sz w:val="32"/>
          <w:szCs w:val="32"/>
        </w:rPr>
      </w:pPr>
      <w:r>
        <w:rPr>
          <w:rFonts w:hint="eastAsia" w:ascii="宋体" w:hAnsi="宋体" w:eastAsia="宋体" w:cs="宋体"/>
          <w:kern w:val="2"/>
          <w:sz w:val="28"/>
          <w:szCs w:val="28"/>
        </w:rPr>
        <w:t>1、</w:t>
      </w:r>
      <w:r>
        <w:rPr>
          <w:rFonts w:hint="eastAsia" w:ascii="宋体" w:hAnsi="宋体" w:cs="宋体"/>
          <w:sz w:val="32"/>
          <w:szCs w:val="32"/>
        </w:rPr>
        <w:t>氯气储罐泄漏报警</w:t>
      </w:r>
    </w:p>
    <w:p w14:paraId="062E88BC">
      <w:pPr>
        <w:spacing w:line="360" w:lineRule="auto"/>
        <w:ind w:firstLine="640" w:firstLineChars="200"/>
        <w:rPr>
          <w:rFonts w:ascii="宋体" w:hAnsi="宋体" w:eastAsia="宋体" w:cs="宋体"/>
          <w:sz w:val="32"/>
          <w:szCs w:val="32"/>
        </w:rPr>
      </w:pPr>
      <w:r>
        <w:rPr>
          <w:rFonts w:hint="eastAsia" w:ascii="宋体" w:hAnsi="宋体" w:eastAsia="宋体" w:cs="宋体"/>
          <w:sz w:val="32"/>
          <w:szCs w:val="32"/>
        </w:rPr>
        <w:t>中控人员发现有毒气体报警，出现红灯闪烁，并伴声音报警，判定液氯储罐现场有泄漏，并报告当班班长，同时通知储运当班人员佩戴空气呼吸器现场确认（至少两人）。</w:t>
      </w:r>
    </w:p>
    <w:p w14:paraId="106CABA7">
      <w:pPr>
        <w:spacing w:line="360" w:lineRule="auto"/>
        <w:rPr>
          <w:rFonts w:ascii="宋体" w:hAnsi="宋体" w:eastAsia="宋体" w:cs="宋体"/>
          <w:sz w:val="32"/>
          <w:szCs w:val="32"/>
        </w:rPr>
      </w:pPr>
      <w:r>
        <w:rPr>
          <w:rFonts w:hint="eastAsia" w:ascii="宋体" w:hAnsi="宋体" w:eastAsia="宋体" w:cs="宋体"/>
          <w:sz w:val="32"/>
          <w:szCs w:val="32"/>
        </w:rPr>
        <w:t>2、处置过程</w:t>
      </w:r>
    </w:p>
    <w:p w14:paraId="27808BB1">
      <w:pPr>
        <w:pStyle w:val="2"/>
        <w:ind w:left="0" w:leftChars="0" w:firstLine="640"/>
        <w:rPr>
          <w:sz w:val="32"/>
          <w:szCs w:val="32"/>
        </w:rPr>
      </w:pPr>
      <w:r>
        <w:rPr>
          <w:rFonts w:hint="eastAsia" w:ascii="宋体" w:hAnsi="宋体" w:eastAsia="宋体" w:cs="宋体"/>
          <w:sz w:val="32"/>
          <w:szCs w:val="32"/>
        </w:rPr>
        <w:t>外操人员通过排查发现液氯储罐2号罐底出料管线垫片出现渗漏，立即报告储运主管，储运主管安排派双人背空呼穿重型防护服，携带工具进行堵漏，堵漏过程中泄漏量增大无法进行堵漏，</w:t>
      </w:r>
      <w:r>
        <w:rPr>
          <w:rFonts w:hint="eastAsia" w:asciiTheme="minorEastAsia" w:hAnsiTheme="minorEastAsia"/>
          <w:sz w:val="32"/>
          <w:szCs w:val="32"/>
        </w:rPr>
        <w:t>储运主管立即</w:t>
      </w:r>
      <w:r>
        <w:rPr>
          <w:rFonts w:hint="eastAsia" w:ascii="宋体" w:hAnsi="宋体" w:eastAsia="宋体" w:cs="宋体"/>
          <w:sz w:val="32"/>
          <w:szCs w:val="32"/>
        </w:rPr>
        <w:t>向车间主任</w:t>
      </w:r>
      <w:r>
        <w:rPr>
          <w:rFonts w:hint="eastAsia" w:asciiTheme="minorEastAsia" w:hAnsiTheme="minorEastAsia"/>
          <w:sz w:val="32"/>
          <w:szCs w:val="32"/>
        </w:rPr>
        <w:t>汇报</w:t>
      </w:r>
      <w:r>
        <w:rPr>
          <w:rFonts w:hint="eastAsia" w:ascii="宋体" w:hAnsi="宋体" w:eastAsia="宋体" w:cs="宋体"/>
          <w:sz w:val="32"/>
          <w:szCs w:val="32"/>
        </w:rPr>
        <w:t>，车间主任立即启动车间级应急预案，堵漏过程中造成</w:t>
      </w:r>
      <w:r>
        <w:rPr>
          <w:rFonts w:hint="eastAsia" w:asciiTheme="minorEastAsia" w:hAnsiTheme="minorEastAsia"/>
          <w:sz w:val="32"/>
          <w:szCs w:val="32"/>
        </w:rPr>
        <w:t>一名</w:t>
      </w:r>
      <w:r>
        <w:rPr>
          <w:rFonts w:hint="eastAsia" w:ascii="宋体" w:hAnsi="宋体" w:eastAsia="宋体" w:cs="宋体"/>
          <w:sz w:val="32"/>
          <w:szCs w:val="32"/>
        </w:rPr>
        <w:t>人员中毒</w:t>
      </w:r>
      <w:r>
        <w:rPr>
          <w:rFonts w:hint="eastAsia" w:asciiTheme="minorEastAsia" w:hAnsiTheme="minorEastAsia"/>
          <w:sz w:val="32"/>
          <w:szCs w:val="32"/>
        </w:rPr>
        <w:t>，</w:t>
      </w:r>
      <w:r>
        <w:rPr>
          <w:rFonts w:hint="eastAsia" w:ascii="宋体" w:hAnsi="宋体" w:eastAsia="宋体" w:cs="宋体"/>
          <w:sz w:val="32"/>
          <w:szCs w:val="32"/>
        </w:rPr>
        <w:t>车间主任向刘总汇报同时安排中控人员汇报调度，刘总请示马总启动公司级应急预案，</w:t>
      </w:r>
      <w:r>
        <w:rPr>
          <w:rFonts w:hint="eastAsia" w:ascii="宋体" w:hAnsi="宋体" w:cs="宋体"/>
          <w:sz w:val="32"/>
          <w:szCs w:val="32"/>
        </w:rPr>
        <w:t>将2号储罐的氯气倒至1号备用储罐，</w:t>
      </w:r>
      <w:r>
        <w:rPr>
          <w:rFonts w:hint="eastAsia" w:ascii="宋体" w:hAnsi="宋体" w:eastAsia="宋体" w:cs="宋体"/>
          <w:sz w:val="32"/>
          <w:szCs w:val="32"/>
        </w:rPr>
        <w:t>甲基烯丙基氯车间紧急停车。公司领导向生产调度下达指令，同时启动公司级应急预案。</w:t>
      </w:r>
    </w:p>
    <w:p w14:paraId="15B66489">
      <w:pPr>
        <w:pStyle w:val="2"/>
        <w:ind w:left="0" w:leftChars="0" w:firstLine="0" w:firstLineChars="0"/>
        <w:rPr>
          <w:sz w:val="32"/>
          <w:szCs w:val="32"/>
        </w:rPr>
      </w:pPr>
      <w:r>
        <w:rPr>
          <w:rFonts w:hint="eastAsia"/>
          <w:sz w:val="32"/>
          <w:szCs w:val="32"/>
        </w:rPr>
        <w:t>3、应急处理时应先行检查、关闭事故区域内雨、污水阀门，将雨、污水泵控制开关放在“OFF”位置，防止污染物直接外排。</w:t>
      </w:r>
    </w:p>
    <w:p w14:paraId="1D29C972">
      <w:pPr>
        <w:pStyle w:val="2"/>
        <w:ind w:left="0" w:leftChars="0" w:firstLine="0" w:firstLineChars="0"/>
        <w:rPr>
          <w:sz w:val="32"/>
          <w:szCs w:val="32"/>
        </w:rPr>
      </w:pPr>
      <w:r>
        <w:rPr>
          <w:rFonts w:hint="eastAsia"/>
          <w:sz w:val="32"/>
          <w:szCs w:val="32"/>
        </w:rPr>
        <w:t>4、指挥部成员到达临时指挥中心后，选择上风向组织安排救援人员，根据事故状态及危害程度作出相应的应变决策，授权现场总指挥指挥各救援队伍立即展开救援工作。</w:t>
      </w:r>
    </w:p>
    <w:p w14:paraId="08CBA86E">
      <w:pPr>
        <w:pStyle w:val="2"/>
        <w:ind w:left="0" w:leftChars="0" w:firstLine="0" w:firstLineChars="0"/>
        <w:rPr>
          <w:sz w:val="32"/>
          <w:szCs w:val="32"/>
        </w:rPr>
      </w:pPr>
      <w:r>
        <w:rPr>
          <w:rFonts w:hint="eastAsia"/>
          <w:sz w:val="32"/>
          <w:szCs w:val="32"/>
        </w:rPr>
        <w:t>5、事故现场警戒。根据讯情、检测情况设置警戒区域（隔离50米）。设立警戒标志，在安全区外视险情设立隔离带。视风向及扩散分布情况，派人封锁道路，接应消防车并严禁其余车辆通行。</w:t>
      </w:r>
    </w:p>
    <w:p w14:paraId="0BC2DC01">
      <w:pPr>
        <w:spacing w:line="360" w:lineRule="auto"/>
        <w:rPr>
          <w:rFonts w:ascii="宋体" w:hAnsi="宋体"/>
          <w:sz w:val="32"/>
          <w:szCs w:val="32"/>
        </w:rPr>
      </w:pPr>
      <w:r>
        <w:rPr>
          <w:rFonts w:hint="eastAsia" w:ascii="宋体" w:hAnsi="宋体"/>
          <w:sz w:val="32"/>
          <w:szCs w:val="32"/>
        </w:rPr>
        <w:t>6、现场抢险和泄漏应急处理</w:t>
      </w:r>
    </w:p>
    <w:p w14:paraId="37E526D0">
      <w:pPr>
        <w:spacing w:line="360" w:lineRule="auto"/>
        <w:ind w:firstLine="640" w:firstLineChars="200"/>
        <w:rPr>
          <w:rFonts w:ascii="宋体" w:hAnsi="宋体"/>
          <w:sz w:val="32"/>
          <w:szCs w:val="32"/>
        </w:rPr>
      </w:pPr>
      <w:r>
        <w:rPr>
          <w:rFonts w:hint="eastAsia" w:ascii="宋体" w:hAnsi="宋体"/>
          <w:sz w:val="32"/>
          <w:szCs w:val="32"/>
        </w:rPr>
        <w:t>指挥人员在事故现场上风向集结。首先了解现场初期控制状况，检查要求救援人员佩戴好空气呼吸器和防化服（现场人员不可穿化纤类可产生静电之服装，且不得在现场脱换衣服）以及手部、脚部防护，将各应急小组对讲机统一在</w:t>
      </w:r>
      <w:r>
        <w:rPr>
          <w:rFonts w:hint="eastAsia" w:ascii="宋体" w:hAnsi="宋体"/>
          <w:b/>
          <w:sz w:val="32"/>
          <w:szCs w:val="32"/>
          <w:u w:val="single"/>
        </w:rPr>
        <w:t>21频道</w:t>
      </w:r>
      <w:r>
        <w:rPr>
          <w:rFonts w:hint="eastAsia" w:ascii="宋体" w:hAnsi="宋体"/>
          <w:sz w:val="32"/>
          <w:szCs w:val="32"/>
        </w:rPr>
        <w:t>上，按指挥部应变决策以及应急原则开展现场各项救援工作。</w:t>
      </w:r>
    </w:p>
    <w:p w14:paraId="34E16B29">
      <w:pPr>
        <w:spacing w:beforeLines="50" w:afterLines="50"/>
        <w:ind w:firstLine="640" w:firstLineChars="200"/>
        <w:rPr>
          <w:rFonts w:ascii="宋体" w:hAnsi="宋体"/>
          <w:sz w:val="32"/>
          <w:szCs w:val="32"/>
        </w:rPr>
      </w:pPr>
      <w:r>
        <w:rPr>
          <w:rFonts w:hint="eastAsia" w:ascii="宋体" w:hAnsi="宋体"/>
          <w:sz w:val="32"/>
          <w:szCs w:val="32"/>
        </w:rPr>
        <w:t>消防队到达现场后迅速戴好空气呼吸器和防化服，对泄漏点及泄漏点下风向进行水雾稀释，防止气体扩散，并做好警戒。</w:t>
      </w:r>
    </w:p>
    <w:p w14:paraId="74AF3A7E">
      <w:pPr>
        <w:pStyle w:val="11"/>
        <w:widowControl/>
        <w:shd w:val="clear" w:color="auto" w:fill="FFFFFF"/>
        <w:spacing w:before="0" w:beforeAutospacing="0" w:after="0" w:afterAutospacing="0" w:line="315" w:lineRule="atLeast"/>
        <w:jc w:val="both"/>
        <w:rPr>
          <w:rFonts w:ascii="宋体" w:hAnsi="宋体" w:cs="宋体"/>
          <w:sz w:val="32"/>
          <w:szCs w:val="32"/>
        </w:rPr>
      </w:pPr>
      <w:r>
        <w:rPr>
          <w:rFonts w:hint="eastAsia" w:ascii="宋体" w:hAnsi="宋体" w:cs="宋体"/>
          <w:sz w:val="32"/>
          <w:szCs w:val="32"/>
        </w:rPr>
        <w:t>三、取得的成绩</w:t>
      </w:r>
    </w:p>
    <w:p w14:paraId="26658D28">
      <w:pPr>
        <w:pStyle w:val="11"/>
        <w:widowControl/>
        <w:shd w:val="clear" w:color="auto" w:fill="FFFFFF"/>
        <w:spacing w:before="0" w:beforeAutospacing="0" w:after="0" w:afterAutospacing="0" w:line="315" w:lineRule="atLeast"/>
        <w:ind w:firstLine="560" w:firstLineChars="175"/>
        <w:jc w:val="both"/>
        <w:rPr>
          <w:rFonts w:ascii="宋体" w:hAnsi="宋体" w:cs="宋体"/>
          <w:sz w:val="32"/>
          <w:szCs w:val="32"/>
        </w:rPr>
      </w:pPr>
      <w:r>
        <w:rPr>
          <w:rFonts w:hint="eastAsia" w:ascii="宋体" w:hAnsi="宋体" w:cs="宋体"/>
          <w:sz w:val="32"/>
          <w:szCs w:val="32"/>
        </w:rPr>
        <w:t>本次演练的重点是氯气泄漏进行倒罐的一次演练，通过本次演练使员工的安全意识有所提高，对应急器材的使用更加熟练，对应对突发事件的应急能力有所提高。车间发现有人员中毒，第一时间将中毒人员救出进行抢救。演练现场杨总指挥有方、判断准确公司级应急预案启动及时。消防队迅速对液氯罐区下风方向进行水雾稀释防护，协助现场处置人员迅速完成倒罐工作。公司各救援小组负责人都能有效组织本组组员迅速投入疏散、警戒、检测和救援的行动中。积累了应对突发事件的经验、锻炼了各救援小组之间的协作和应急能力，使我们公司的应急队伍的救援能力有了进一步的提高。本次演练达到了预期的目的，完成了本次应急救援的任务。</w:t>
      </w:r>
    </w:p>
    <w:p w14:paraId="2C653BB7">
      <w:pPr>
        <w:pStyle w:val="11"/>
        <w:widowControl/>
        <w:shd w:val="clear" w:color="auto" w:fill="FFFFFF"/>
        <w:spacing w:before="0" w:beforeAutospacing="0" w:after="0" w:afterAutospacing="0" w:line="315" w:lineRule="atLeast"/>
        <w:jc w:val="both"/>
        <w:rPr>
          <w:rFonts w:ascii="宋体" w:hAnsi="宋体" w:cs="宋体"/>
          <w:sz w:val="32"/>
          <w:szCs w:val="32"/>
        </w:rPr>
      </w:pPr>
      <w:r>
        <w:rPr>
          <w:rFonts w:hint="eastAsia" w:ascii="宋体" w:hAnsi="宋体" w:cs="宋体"/>
          <w:sz w:val="32"/>
          <w:szCs w:val="32"/>
        </w:rPr>
        <w:t>四、不足之处</w:t>
      </w:r>
    </w:p>
    <w:p w14:paraId="6B2DD791">
      <w:pPr>
        <w:pStyle w:val="11"/>
        <w:widowControl/>
        <w:shd w:val="clear" w:color="auto" w:fill="FFFFFF"/>
        <w:spacing w:before="0" w:beforeAutospacing="0" w:after="0" w:afterAutospacing="0"/>
        <w:ind w:firstLine="560" w:firstLineChars="175"/>
        <w:jc w:val="both"/>
        <w:rPr>
          <w:rFonts w:ascii="宋体" w:hAnsi="宋体" w:cs="宋体"/>
          <w:sz w:val="32"/>
          <w:szCs w:val="32"/>
        </w:rPr>
      </w:pPr>
      <w:r>
        <w:rPr>
          <w:rFonts w:hint="eastAsia" w:ascii="宋体" w:hAnsi="宋体" w:cs="宋体"/>
          <w:sz w:val="32"/>
          <w:szCs w:val="32"/>
        </w:rPr>
        <w:t>1、部分人员紧张感不够，不严肃。</w:t>
      </w:r>
    </w:p>
    <w:p w14:paraId="1CC676A9">
      <w:pPr>
        <w:pStyle w:val="11"/>
        <w:widowControl/>
        <w:shd w:val="clear" w:color="auto" w:fill="FFFFFF"/>
        <w:spacing w:before="0" w:beforeAutospacing="0" w:after="0" w:afterAutospacing="0"/>
        <w:ind w:firstLine="560" w:firstLineChars="175"/>
        <w:jc w:val="both"/>
        <w:rPr>
          <w:rFonts w:ascii="宋体" w:hAnsi="宋体" w:cs="宋体"/>
          <w:sz w:val="32"/>
          <w:szCs w:val="32"/>
        </w:rPr>
      </w:pPr>
      <w:r>
        <w:rPr>
          <w:rFonts w:hint="eastAsia" w:ascii="宋体" w:hAnsi="宋体" w:cs="宋体"/>
          <w:sz w:val="32"/>
          <w:szCs w:val="32"/>
        </w:rPr>
        <w:t>2、启动班组和车间应急预案太慢，时间长</w:t>
      </w:r>
    </w:p>
    <w:p w14:paraId="5FD8AA76">
      <w:pPr>
        <w:pStyle w:val="11"/>
        <w:widowControl/>
        <w:shd w:val="clear" w:color="auto" w:fill="FFFFFF"/>
        <w:spacing w:before="0" w:beforeAutospacing="0" w:after="0" w:afterAutospacing="0"/>
        <w:ind w:firstLine="560" w:firstLineChars="175"/>
        <w:jc w:val="both"/>
        <w:rPr>
          <w:rFonts w:ascii="宋体" w:hAnsi="宋体" w:cs="宋体"/>
          <w:sz w:val="32"/>
          <w:szCs w:val="32"/>
        </w:rPr>
      </w:pPr>
      <w:r>
        <w:rPr>
          <w:rFonts w:hint="eastAsia" w:ascii="宋体" w:hAnsi="宋体" w:cs="宋体"/>
          <w:sz w:val="32"/>
          <w:szCs w:val="32"/>
        </w:rPr>
        <w:t>3、汇报不及时、不详细。</w:t>
      </w:r>
    </w:p>
    <w:p w14:paraId="53BF5E07">
      <w:pPr>
        <w:pStyle w:val="11"/>
        <w:widowControl/>
        <w:shd w:val="clear" w:color="auto" w:fill="FFFFFF"/>
        <w:spacing w:before="0" w:beforeAutospacing="0" w:after="0" w:afterAutospacing="0"/>
        <w:ind w:firstLine="560" w:firstLineChars="175"/>
        <w:jc w:val="both"/>
        <w:rPr>
          <w:rFonts w:ascii="宋体" w:hAnsi="宋体" w:cs="宋体"/>
          <w:sz w:val="32"/>
          <w:szCs w:val="32"/>
        </w:rPr>
      </w:pPr>
      <w:r>
        <w:rPr>
          <w:rFonts w:hint="eastAsia" w:ascii="宋体" w:hAnsi="宋体" w:cs="宋体"/>
          <w:sz w:val="32"/>
          <w:szCs w:val="32"/>
        </w:rPr>
        <w:t>4、协助穿重防的人员太多，造成人员聚集。</w:t>
      </w:r>
    </w:p>
    <w:p w14:paraId="069EABB9">
      <w:pPr>
        <w:pStyle w:val="11"/>
        <w:widowControl/>
        <w:shd w:val="clear" w:color="auto" w:fill="FFFFFF"/>
        <w:spacing w:before="0" w:beforeAutospacing="0" w:after="0" w:afterAutospacing="0" w:line="315" w:lineRule="atLeast"/>
        <w:jc w:val="both"/>
        <w:rPr>
          <w:rFonts w:ascii="宋体" w:hAnsi="宋体" w:cs="宋体"/>
          <w:sz w:val="32"/>
          <w:szCs w:val="32"/>
        </w:rPr>
      </w:pPr>
      <w:r>
        <w:rPr>
          <w:rFonts w:hint="eastAsia" w:ascii="宋体" w:hAnsi="宋体" w:cs="宋体"/>
          <w:sz w:val="32"/>
          <w:szCs w:val="32"/>
        </w:rPr>
        <w:t>五、后续工作安排</w:t>
      </w:r>
    </w:p>
    <w:p w14:paraId="1290BC20">
      <w:pPr>
        <w:pStyle w:val="11"/>
        <w:widowControl/>
        <w:shd w:val="clear" w:color="auto" w:fill="FFFFFF"/>
        <w:spacing w:before="0" w:beforeAutospacing="0" w:after="0" w:afterAutospacing="0" w:line="315" w:lineRule="atLeast"/>
        <w:ind w:firstLine="560" w:firstLineChars="175"/>
        <w:jc w:val="both"/>
        <w:rPr>
          <w:rFonts w:ascii="宋体" w:hAnsi="宋体" w:cs="宋体"/>
          <w:sz w:val="32"/>
          <w:szCs w:val="32"/>
        </w:rPr>
      </w:pPr>
      <w:r>
        <w:rPr>
          <w:rFonts w:hint="eastAsia" w:ascii="宋体" w:hAnsi="宋体" w:cs="宋体"/>
          <w:sz w:val="32"/>
          <w:szCs w:val="32"/>
        </w:rPr>
        <w:t>1、针对本次演练中的不足之处，在今后的各级演练中加以改进，进一步加强应急工作的培训和宣传工作，避免上述问题的再次发生。</w:t>
      </w:r>
    </w:p>
    <w:p w14:paraId="274A5146">
      <w:pPr>
        <w:pStyle w:val="11"/>
        <w:widowControl/>
        <w:shd w:val="clear" w:color="auto" w:fill="FFFFFF"/>
        <w:spacing w:before="0" w:beforeAutospacing="0" w:after="0" w:afterAutospacing="0" w:line="315" w:lineRule="atLeast"/>
        <w:ind w:firstLine="560" w:firstLineChars="175"/>
        <w:jc w:val="both"/>
        <w:rPr>
          <w:rFonts w:ascii="宋体" w:hAnsi="宋体" w:cs="宋体"/>
          <w:sz w:val="32"/>
          <w:szCs w:val="32"/>
        </w:rPr>
      </w:pPr>
      <w:r>
        <w:rPr>
          <w:rFonts w:hint="eastAsia" w:ascii="宋体" w:hAnsi="宋体" w:cs="宋体"/>
          <w:sz w:val="32"/>
          <w:szCs w:val="32"/>
        </w:rPr>
        <w:t>2、为减少事故给公司带来的损失参加应急演练是每个员工义务和责任。公司员工和各级管理人员都必须密切配合处理突发事件，一旦接到应急救援的指令后，在确保自身安全的情况下要迅速反应、立即执行，不得以任何借口推托责任或拒绝执行。</w:t>
      </w:r>
    </w:p>
    <w:p w14:paraId="484CD852">
      <w:pPr>
        <w:pStyle w:val="11"/>
        <w:widowControl/>
        <w:shd w:val="clear" w:color="auto" w:fill="FFFFFF"/>
        <w:spacing w:before="0" w:beforeAutospacing="0" w:after="0" w:afterAutospacing="0" w:line="315" w:lineRule="atLeast"/>
        <w:ind w:firstLine="560" w:firstLineChars="175"/>
        <w:jc w:val="both"/>
        <w:rPr>
          <w:rFonts w:ascii="宋体" w:hAnsi="宋体" w:cs="宋体"/>
          <w:sz w:val="32"/>
          <w:szCs w:val="32"/>
        </w:rPr>
      </w:pPr>
      <w:r>
        <w:rPr>
          <w:rFonts w:hint="eastAsia" w:ascii="宋体" w:hAnsi="宋体" w:cs="宋体"/>
          <w:sz w:val="32"/>
          <w:szCs w:val="32"/>
        </w:rPr>
        <w:t>3、在今后的应急救援活动中，用实践来检验应急预案的可行性。确保各救援组在今后紧急救援的情况下，保证救援中人员和被救人员的安全，确保每位员工的人身安全和</w:t>
      </w:r>
      <w:r>
        <w:rPr>
          <w:rFonts w:hint="eastAsia" w:ascii="宋体" w:hAnsi="宋体" w:cs="宋体"/>
          <w:sz w:val="32"/>
          <w:szCs w:val="32"/>
          <w:lang w:val="en-US" w:eastAsia="zh-CN"/>
        </w:rPr>
        <w:t>避免环境污染事件的发生</w:t>
      </w:r>
      <w:bookmarkStart w:id="1" w:name="_GoBack"/>
      <w:bookmarkEnd w:id="1"/>
      <w:r>
        <w:rPr>
          <w:rFonts w:hint="eastAsia" w:ascii="宋体" w:hAnsi="宋体" w:cs="宋体"/>
          <w:sz w:val="32"/>
          <w:szCs w:val="32"/>
        </w:rPr>
        <w:t>。</w:t>
      </w:r>
    </w:p>
    <w:p w14:paraId="417DC9B4">
      <w:pPr>
        <w:pStyle w:val="11"/>
        <w:widowControl/>
        <w:shd w:val="clear" w:color="auto" w:fill="FFFFFF"/>
        <w:spacing w:before="0" w:beforeAutospacing="0" w:after="315" w:afterAutospacing="0" w:line="315" w:lineRule="atLeast"/>
        <w:jc w:val="both"/>
        <w:rPr>
          <w:rFonts w:ascii="宋体" w:hAnsi="宋体" w:cs="宋体"/>
          <w:sz w:val="32"/>
          <w:szCs w:val="32"/>
        </w:rPr>
      </w:pPr>
    </w:p>
    <w:p w14:paraId="60B823F5">
      <w:pPr>
        <w:pStyle w:val="11"/>
        <w:widowControl/>
        <w:shd w:val="clear" w:color="auto" w:fill="FFFFFF"/>
        <w:spacing w:before="0" w:beforeAutospacing="0" w:after="315" w:afterAutospacing="0" w:line="315" w:lineRule="atLeast"/>
        <w:ind w:firstLine="560" w:firstLineChars="175"/>
        <w:jc w:val="both"/>
        <w:rPr>
          <w:rFonts w:ascii="宋体" w:hAnsi="宋体" w:cs="宋体"/>
          <w:sz w:val="36"/>
          <w:szCs w:val="36"/>
        </w:rPr>
      </w:pPr>
      <w:r>
        <w:rPr>
          <w:rFonts w:hint="eastAsia" w:ascii="宋体" w:hAnsi="宋体" w:cs="宋体"/>
          <w:sz w:val="32"/>
          <w:szCs w:val="32"/>
        </w:rPr>
        <w:t xml:space="preserve">                  </w:t>
      </w:r>
      <w:r>
        <w:rPr>
          <w:rFonts w:hint="eastAsia" w:ascii="宋体" w:hAnsi="宋体" w:cs="宋体"/>
          <w:sz w:val="36"/>
          <w:szCs w:val="36"/>
        </w:rPr>
        <w:t>东明澳科精细化工有限公司</w:t>
      </w:r>
    </w:p>
    <w:p w14:paraId="00F60507">
      <w:pPr>
        <w:pStyle w:val="11"/>
        <w:widowControl/>
        <w:shd w:val="clear" w:color="auto" w:fill="FFFFFF"/>
        <w:spacing w:before="0" w:beforeAutospacing="0" w:after="315" w:afterAutospacing="0" w:line="315" w:lineRule="atLeast"/>
        <w:ind w:firstLine="4400" w:firstLineChars="1375"/>
        <w:jc w:val="both"/>
        <w:rPr>
          <w:rFonts w:ascii="宋体" w:hAnsi="宋体" w:cs="宋体"/>
          <w:sz w:val="32"/>
          <w:szCs w:val="32"/>
        </w:rPr>
      </w:pPr>
      <w:r>
        <w:rPr>
          <w:rFonts w:hint="eastAsia" w:ascii="宋体" w:hAnsi="宋体" w:cs="宋体"/>
          <w:sz w:val="32"/>
          <w:szCs w:val="32"/>
        </w:rPr>
        <w:t>2024年5月31日</w:t>
      </w:r>
    </w:p>
    <w:sectPr>
      <w:pgSz w:w="11906" w:h="16838"/>
      <w:pgMar w:top="816" w:right="1123" w:bottom="533"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4C9D3"/>
    <w:multiLevelType w:val="singleLevel"/>
    <w:tmpl w:val="8494C9D3"/>
    <w:lvl w:ilvl="0" w:tentative="0">
      <w:start w:val="1"/>
      <w:numFmt w:val="decimal"/>
      <w:suff w:val="nothing"/>
      <w:lvlText w:val="%1、"/>
      <w:lvlJc w:val="left"/>
    </w:lvl>
  </w:abstractNum>
  <w:abstractNum w:abstractNumId="1">
    <w:nsid w:val="D8908CC5"/>
    <w:multiLevelType w:val="singleLevel"/>
    <w:tmpl w:val="D8908CC5"/>
    <w:lvl w:ilvl="0" w:tentative="0">
      <w:start w:val="1"/>
      <w:numFmt w:val="decimal"/>
      <w:lvlText w:val="%1."/>
      <w:lvlJc w:val="left"/>
      <w:pPr>
        <w:tabs>
          <w:tab w:val="left" w:pos="312"/>
        </w:tabs>
      </w:pPr>
    </w:lvl>
  </w:abstractNum>
  <w:abstractNum w:abstractNumId="2">
    <w:nsid w:val="E83FD57B"/>
    <w:multiLevelType w:val="singleLevel"/>
    <w:tmpl w:val="E83FD57B"/>
    <w:lvl w:ilvl="0" w:tentative="0">
      <w:start w:val="1"/>
      <w:numFmt w:val="decimal"/>
      <w:suff w:val="space"/>
      <w:lvlText w:val="%1."/>
      <w:lvlJc w:val="left"/>
    </w:lvl>
  </w:abstractNum>
  <w:abstractNum w:abstractNumId="3">
    <w:nsid w:val="06304889"/>
    <w:multiLevelType w:val="singleLevel"/>
    <w:tmpl w:val="06304889"/>
    <w:lvl w:ilvl="0" w:tentative="0">
      <w:start w:val="1"/>
      <w:numFmt w:val="decimal"/>
      <w:suff w:val="nothing"/>
      <w:lvlText w:val="（%1）"/>
      <w:lvlJc w:val="left"/>
    </w:lvl>
  </w:abstractNum>
  <w:abstractNum w:abstractNumId="4">
    <w:nsid w:val="08476C42"/>
    <w:multiLevelType w:val="singleLevel"/>
    <w:tmpl w:val="08476C42"/>
    <w:lvl w:ilvl="0" w:tentative="0">
      <w:start w:val="5"/>
      <w:numFmt w:val="decimal"/>
      <w:suff w:val="nothing"/>
      <w:lvlText w:val="（%1）"/>
      <w:lvlJc w:val="left"/>
    </w:lvl>
  </w:abstractNum>
  <w:abstractNum w:abstractNumId="5">
    <w:nsid w:val="0B436EB3"/>
    <w:multiLevelType w:val="singleLevel"/>
    <w:tmpl w:val="0B436EB3"/>
    <w:lvl w:ilvl="0" w:tentative="0">
      <w:start w:val="1"/>
      <w:numFmt w:val="upperLetter"/>
      <w:suff w:val="nothing"/>
      <w:lvlText w:val="%1、"/>
      <w:lvlJc w:val="left"/>
    </w:lvl>
  </w:abstractNum>
  <w:abstractNum w:abstractNumId="6">
    <w:nsid w:val="30B908E0"/>
    <w:multiLevelType w:val="singleLevel"/>
    <w:tmpl w:val="30B908E0"/>
    <w:lvl w:ilvl="0" w:tentative="0">
      <w:start w:val="1"/>
      <w:numFmt w:val="decimal"/>
      <w:suff w:val="nothing"/>
      <w:lvlText w:val="%1、"/>
      <w:lvlJc w:val="left"/>
    </w:lvl>
  </w:abstractNum>
  <w:abstractNum w:abstractNumId="7">
    <w:nsid w:val="4098EF43"/>
    <w:multiLevelType w:val="singleLevel"/>
    <w:tmpl w:val="4098EF43"/>
    <w:lvl w:ilvl="0" w:tentative="0">
      <w:start w:val="3"/>
      <w:numFmt w:val="upperLetter"/>
      <w:lvlText w:val="%1."/>
      <w:lvlJc w:val="left"/>
      <w:pPr>
        <w:tabs>
          <w:tab w:val="left" w:pos="312"/>
        </w:tabs>
      </w:pPr>
    </w:lvl>
  </w:abstractNum>
  <w:abstractNum w:abstractNumId="8">
    <w:nsid w:val="495719A6"/>
    <w:multiLevelType w:val="singleLevel"/>
    <w:tmpl w:val="495719A6"/>
    <w:lvl w:ilvl="0" w:tentative="0">
      <w:start w:val="1"/>
      <w:numFmt w:val="decimal"/>
      <w:suff w:val="nothing"/>
      <w:lvlText w:val="（%1）"/>
      <w:lvlJc w:val="left"/>
    </w:lvl>
  </w:abstractNum>
  <w:abstractNum w:abstractNumId="9">
    <w:nsid w:val="771ECAA5"/>
    <w:multiLevelType w:val="singleLevel"/>
    <w:tmpl w:val="771ECAA5"/>
    <w:lvl w:ilvl="0" w:tentative="0">
      <w:start w:val="1"/>
      <w:numFmt w:val="decimal"/>
      <w:suff w:val="nothing"/>
      <w:lvlText w:val="%1、"/>
      <w:lvlJc w:val="left"/>
    </w:lvl>
  </w:abstractNum>
  <w:abstractNum w:abstractNumId="10">
    <w:nsid w:val="7D9A7531"/>
    <w:multiLevelType w:val="singleLevel"/>
    <w:tmpl w:val="7D9A7531"/>
    <w:lvl w:ilvl="0" w:tentative="0">
      <w:start w:val="1"/>
      <w:numFmt w:val="decimal"/>
      <w:lvlText w:val="%1."/>
      <w:lvlJc w:val="left"/>
      <w:pPr>
        <w:tabs>
          <w:tab w:val="left" w:pos="312"/>
        </w:tabs>
      </w:pPr>
    </w:lvl>
  </w:abstractNum>
  <w:num w:numId="1">
    <w:abstractNumId w:val="4"/>
  </w:num>
  <w:num w:numId="2">
    <w:abstractNumId w:val="10"/>
  </w:num>
  <w:num w:numId="3">
    <w:abstractNumId w:val="5"/>
  </w:num>
  <w:num w:numId="4">
    <w:abstractNumId w:val="8"/>
  </w:num>
  <w:num w:numId="5">
    <w:abstractNumId w:val="7"/>
  </w:num>
  <w:num w:numId="6">
    <w:abstractNumId w:val="3"/>
  </w:num>
  <w:num w:numId="7">
    <w:abstractNumId w:val="0"/>
  </w:num>
  <w:num w:numId="8">
    <w:abstractNumId w:val="2"/>
  </w:num>
  <w:num w:numId="9">
    <w:abstractNumId w:val="6"/>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M3ODY1ZDM3YTBjMGI2NGZlZTYyMWViYjYyMWFhNDMifQ=="/>
  </w:docVars>
  <w:rsids>
    <w:rsidRoot w:val="00764D3E"/>
    <w:rsid w:val="00013DC7"/>
    <w:rsid w:val="0001556D"/>
    <w:rsid w:val="00023A64"/>
    <w:rsid w:val="00037490"/>
    <w:rsid w:val="0004576A"/>
    <w:rsid w:val="00045F21"/>
    <w:rsid w:val="00056896"/>
    <w:rsid w:val="00063E05"/>
    <w:rsid w:val="00064932"/>
    <w:rsid w:val="000A070B"/>
    <w:rsid w:val="000A1BAC"/>
    <w:rsid w:val="000D74F4"/>
    <w:rsid w:val="000E03A1"/>
    <w:rsid w:val="000E79C9"/>
    <w:rsid w:val="00125ACE"/>
    <w:rsid w:val="0013085A"/>
    <w:rsid w:val="00134971"/>
    <w:rsid w:val="00143C7E"/>
    <w:rsid w:val="001509CA"/>
    <w:rsid w:val="00153BE4"/>
    <w:rsid w:val="00164486"/>
    <w:rsid w:val="00167B64"/>
    <w:rsid w:val="00186A3E"/>
    <w:rsid w:val="001D0957"/>
    <w:rsid w:val="001D515D"/>
    <w:rsid w:val="001E21A8"/>
    <w:rsid w:val="001F63A2"/>
    <w:rsid w:val="001F6468"/>
    <w:rsid w:val="002140F7"/>
    <w:rsid w:val="00221BF7"/>
    <w:rsid w:val="00243452"/>
    <w:rsid w:val="002506FB"/>
    <w:rsid w:val="00251D43"/>
    <w:rsid w:val="00270CED"/>
    <w:rsid w:val="00271324"/>
    <w:rsid w:val="0027511B"/>
    <w:rsid w:val="00276DD0"/>
    <w:rsid w:val="00281E41"/>
    <w:rsid w:val="00285849"/>
    <w:rsid w:val="00286864"/>
    <w:rsid w:val="002A4785"/>
    <w:rsid w:val="002D7B64"/>
    <w:rsid w:val="00302CC8"/>
    <w:rsid w:val="0031001E"/>
    <w:rsid w:val="00320633"/>
    <w:rsid w:val="00353E34"/>
    <w:rsid w:val="00362D06"/>
    <w:rsid w:val="0038068A"/>
    <w:rsid w:val="0038111E"/>
    <w:rsid w:val="0038516E"/>
    <w:rsid w:val="00397E93"/>
    <w:rsid w:val="003D5A94"/>
    <w:rsid w:val="003E583F"/>
    <w:rsid w:val="003E7EA4"/>
    <w:rsid w:val="00403A5A"/>
    <w:rsid w:val="004157F0"/>
    <w:rsid w:val="00415BD8"/>
    <w:rsid w:val="00451644"/>
    <w:rsid w:val="004563A5"/>
    <w:rsid w:val="0045667F"/>
    <w:rsid w:val="004847D5"/>
    <w:rsid w:val="004A3381"/>
    <w:rsid w:val="004A706C"/>
    <w:rsid w:val="004B1A56"/>
    <w:rsid w:val="004C7986"/>
    <w:rsid w:val="004D50E5"/>
    <w:rsid w:val="004E515C"/>
    <w:rsid w:val="004F0465"/>
    <w:rsid w:val="004F7A18"/>
    <w:rsid w:val="005019F6"/>
    <w:rsid w:val="005022F8"/>
    <w:rsid w:val="00513353"/>
    <w:rsid w:val="0052458A"/>
    <w:rsid w:val="005264FB"/>
    <w:rsid w:val="00543AB5"/>
    <w:rsid w:val="0057168E"/>
    <w:rsid w:val="00572973"/>
    <w:rsid w:val="00582878"/>
    <w:rsid w:val="00591E30"/>
    <w:rsid w:val="005D20D1"/>
    <w:rsid w:val="005F1632"/>
    <w:rsid w:val="005F7837"/>
    <w:rsid w:val="0060315F"/>
    <w:rsid w:val="006111F2"/>
    <w:rsid w:val="006704BB"/>
    <w:rsid w:val="006D29F7"/>
    <w:rsid w:val="006F5A63"/>
    <w:rsid w:val="006F5FA9"/>
    <w:rsid w:val="007122EE"/>
    <w:rsid w:val="007316B2"/>
    <w:rsid w:val="00745634"/>
    <w:rsid w:val="00756FB2"/>
    <w:rsid w:val="00764D3E"/>
    <w:rsid w:val="007A26B6"/>
    <w:rsid w:val="007A4D72"/>
    <w:rsid w:val="007C3E26"/>
    <w:rsid w:val="007C59B5"/>
    <w:rsid w:val="007E604B"/>
    <w:rsid w:val="00805DEC"/>
    <w:rsid w:val="0085241E"/>
    <w:rsid w:val="00861654"/>
    <w:rsid w:val="00862EF1"/>
    <w:rsid w:val="008769C5"/>
    <w:rsid w:val="008952BE"/>
    <w:rsid w:val="008A1FD2"/>
    <w:rsid w:val="008B27B1"/>
    <w:rsid w:val="008F2EBA"/>
    <w:rsid w:val="00904BC1"/>
    <w:rsid w:val="0091173D"/>
    <w:rsid w:val="00911AD7"/>
    <w:rsid w:val="00932B6C"/>
    <w:rsid w:val="009421AF"/>
    <w:rsid w:val="00950783"/>
    <w:rsid w:val="009569EA"/>
    <w:rsid w:val="009704DF"/>
    <w:rsid w:val="00970B35"/>
    <w:rsid w:val="00980651"/>
    <w:rsid w:val="00986DF2"/>
    <w:rsid w:val="00995943"/>
    <w:rsid w:val="009A0300"/>
    <w:rsid w:val="009A3FC6"/>
    <w:rsid w:val="009B49EC"/>
    <w:rsid w:val="009C0D67"/>
    <w:rsid w:val="009D6990"/>
    <w:rsid w:val="009E0596"/>
    <w:rsid w:val="009E10E9"/>
    <w:rsid w:val="009F2B73"/>
    <w:rsid w:val="00A00AD1"/>
    <w:rsid w:val="00A06F99"/>
    <w:rsid w:val="00A2509D"/>
    <w:rsid w:val="00A3063E"/>
    <w:rsid w:val="00A45A77"/>
    <w:rsid w:val="00A53BC1"/>
    <w:rsid w:val="00A55EE4"/>
    <w:rsid w:val="00A678AC"/>
    <w:rsid w:val="00A7099C"/>
    <w:rsid w:val="00A71373"/>
    <w:rsid w:val="00A87057"/>
    <w:rsid w:val="00A91DF0"/>
    <w:rsid w:val="00A95E10"/>
    <w:rsid w:val="00AB0288"/>
    <w:rsid w:val="00AB5B0C"/>
    <w:rsid w:val="00AC3BB8"/>
    <w:rsid w:val="00AC42FF"/>
    <w:rsid w:val="00AD6A7E"/>
    <w:rsid w:val="00AF7C29"/>
    <w:rsid w:val="00B00EC9"/>
    <w:rsid w:val="00B13928"/>
    <w:rsid w:val="00B221F3"/>
    <w:rsid w:val="00B26CBC"/>
    <w:rsid w:val="00B3691B"/>
    <w:rsid w:val="00B400B2"/>
    <w:rsid w:val="00B60FF7"/>
    <w:rsid w:val="00B73BF8"/>
    <w:rsid w:val="00B85D68"/>
    <w:rsid w:val="00BA2B62"/>
    <w:rsid w:val="00BA3640"/>
    <w:rsid w:val="00BC2259"/>
    <w:rsid w:val="00BC776E"/>
    <w:rsid w:val="00C361DC"/>
    <w:rsid w:val="00C56B81"/>
    <w:rsid w:val="00C66FA6"/>
    <w:rsid w:val="00C747FC"/>
    <w:rsid w:val="00C90052"/>
    <w:rsid w:val="00C938E3"/>
    <w:rsid w:val="00CA1A97"/>
    <w:rsid w:val="00CB061E"/>
    <w:rsid w:val="00CC2633"/>
    <w:rsid w:val="00CC75C1"/>
    <w:rsid w:val="00CE4530"/>
    <w:rsid w:val="00CE7F6B"/>
    <w:rsid w:val="00D175A9"/>
    <w:rsid w:val="00D202E8"/>
    <w:rsid w:val="00D3300A"/>
    <w:rsid w:val="00D43749"/>
    <w:rsid w:val="00D66927"/>
    <w:rsid w:val="00D675BC"/>
    <w:rsid w:val="00D701D2"/>
    <w:rsid w:val="00D75757"/>
    <w:rsid w:val="00D92F8F"/>
    <w:rsid w:val="00D94E40"/>
    <w:rsid w:val="00DA1295"/>
    <w:rsid w:val="00DA30EA"/>
    <w:rsid w:val="00DB5ADB"/>
    <w:rsid w:val="00DC0B04"/>
    <w:rsid w:val="00DD002B"/>
    <w:rsid w:val="00DD54B6"/>
    <w:rsid w:val="00DF5CBA"/>
    <w:rsid w:val="00E20846"/>
    <w:rsid w:val="00E21D94"/>
    <w:rsid w:val="00E2371E"/>
    <w:rsid w:val="00E32E0E"/>
    <w:rsid w:val="00E40C0B"/>
    <w:rsid w:val="00E53004"/>
    <w:rsid w:val="00E706AE"/>
    <w:rsid w:val="00E76801"/>
    <w:rsid w:val="00E825C7"/>
    <w:rsid w:val="00E8456D"/>
    <w:rsid w:val="00E8707F"/>
    <w:rsid w:val="00E957CE"/>
    <w:rsid w:val="00EA31F0"/>
    <w:rsid w:val="00EA5B93"/>
    <w:rsid w:val="00ED5CCE"/>
    <w:rsid w:val="00EF093B"/>
    <w:rsid w:val="00F02535"/>
    <w:rsid w:val="00F139AF"/>
    <w:rsid w:val="00F15E4C"/>
    <w:rsid w:val="00F213F5"/>
    <w:rsid w:val="00F2613E"/>
    <w:rsid w:val="00F362EE"/>
    <w:rsid w:val="00F42D85"/>
    <w:rsid w:val="00F51072"/>
    <w:rsid w:val="00F52D77"/>
    <w:rsid w:val="00F549FA"/>
    <w:rsid w:val="00F54BCF"/>
    <w:rsid w:val="00F5522C"/>
    <w:rsid w:val="00F703EA"/>
    <w:rsid w:val="00F81BC7"/>
    <w:rsid w:val="00F81E72"/>
    <w:rsid w:val="00F829D9"/>
    <w:rsid w:val="00F95C6B"/>
    <w:rsid w:val="00FA2380"/>
    <w:rsid w:val="00FA4CD6"/>
    <w:rsid w:val="00FC139D"/>
    <w:rsid w:val="00FC7E40"/>
    <w:rsid w:val="00FE1CBE"/>
    <w:rsid w:val="00FF3E3C"/>
    <w:rsid w:val="014E2BF5"/>
    <w:rsid w:val="019E69A5"/>
    <w:rsid w:val="01E01C9C"/>
    <w:rsid w:val="01EA30DD"/>
    <w:rsid w:val="021C6A3B"/>
    <w:rsid w:val="03145743"/>
    <w:rsid w:val="038325D2"/>
    <w:rsid w:val="041509BC"/>
    <w:rsid w:val="04527AF4"/>
    <w:rsid w:val="05887C63"/>
    <w:rsid w:val="05A82EC1"/>
    <w:rsid w:val="063C2BFC"/>
    <w:rsid w:val="063D315D"/>
    <w:rsid w:val="069132E6"/>
    <w:rsid w:val="07074BC1"/>
    <w:rsid w:val="076C19A3"/>
    <w:rsid w:val="080A231D"/>
    <w:rsid w:val="08822679"/>
    <w:rsid w:val="08BA1E54"/>
    <w:rsid w:val="09F161EE"/>
    <w:rsid w:val="0A200ECE"/>
    <w:rsid w:val="0A434869"/>
    <w:rsid w:val="0A7C353A"/>
    <w:rsid w:val="0AC245D9"/>
    <w:rsid w:val="0ADE581B"/>
    <w:rsid w:val="0B3E1A5D"/>
    <w:rsid w:val="0B763B0B"/>
    <w:rsid w:val="0B8155E3"/>
    <w:rsid w:val="0BD54A82"/>
    <w:rsid w:val="0BD913AA"/>
    <w:rsid w:val="0C1E181B"/>
    <w:rsid w:val="0EC14FD3"/>
    <w:rsid w:val="0EEC54CF"/>
    <w:rsid w:val="10F10A29"/>
    <w:rsid w:val="10F60887"/>
    <w:rsid w:val="110C00AB"/>
    <w:rsid w:val="110F36F7"/>
    <w:rsid w:val="11252F1A"/>
    <w:rsid w:val="114E052C"/>
    <w:rsid w:val="1179428B"/>
    <w:rsid w:val="12120DAE"/>
    <w:rsid w:val="12573D30"/>
    <w:rsid w:val="12DC6411"/>
    <w:rsid w:val="133B4D19"/>
    <w:rsid w:val="13B65F97"/>
    <w:rsid w:val="145E7CDB"/>
    <w:rsid w:val="15270960"/>
    <w:rsid w:val="166242C9"/>
    <w:rsid w:val="17832F07"/>
    <w:rsid w:val="17A41CF9"/>
    <w:rsid w:val="1AE043DC"/>
    <w:rsid w:val="1AE05F9D"/>
    <w:rsid w:val="1B19554F"/>
    <w:rsid w:val="1B79289F"/>
    <w:rsid w:val="1BAE5A03"/>
    <w:rsid w:val="1BF11326"/>
    <w:rsid w:val="1CF20A64"/>
    <w:rsid w:val="1D4D0DF3"/>
    <w:rsid w:val="1D9040A2"/>
    <w:rsid w:val="1D9A0944"/>
    <w:rsid w:val="1E357CB9"/>
    <w:rsid w:val="1EFD4F40"/>
    <w:rsid w:val="1F1821E6"/>
    <w:rsid w:val="1F9F4121"/>
    <w:rsid w:val="1FAF1123"/>
    <w:rsid w:val="200E038C"/>
    <w:rsid w:val="20250841"/>
    <w:rsid w:val="21221225"/>
    <w:rsid w:val="216172F7"/>
    <w:rsid w:val="222F6928"/>
    <w:rsid w:val="225E49FB"/>
    <w:rsid w:val="22CC3BAC"/>
    <w:rsid w:val="231921B3"/>
    <w:rsid w:val="23655952"/>
    <w:rsid w:val="23DA62F1"/>
    <w:rsid w:val="241018E5"/>
    <w:rsid w:val="24644449"/>
    <w:rsid w:val="24BC483E"/>
    <w:rsid w:val="253313EF"/>
    <w:rsid w:val="26C409FD"/>
    <w:rsid w:val="27134BE9"/>
    <w:rsid w:val="272555CB"/>
    <w:rsid w:val="278422F1"/>
    <w:rsid w:val="27AD1345"/>
    <w:rsid w:val="27D02EB4"/>
    <w:rsid w:val="282F2EFC"/>
    <w:rsid w:val="284F5E10"/>
    <w:rsid w:val="292875F4"/>
    <w:rsid w:val="29A25E69"/>
    <w:rsid w:val="29AC5D34"/>
    <w:rsid w:val="2AB7150D"/>
    <w:rsid w:val="2BA30AC4"/>
    <w:rsid w:val="2BBD7A97"/>
    <w:rsid w:val="2C944264"/>
    <w:rsid w:val="2C956D4E"/>
    <w:rsid w:val="2D3D62BB"/>
    <w:rsid w:val="2D7E77E3"/>
    <w:rsid w:val="2D92098C"/>
    <w:rsid w:val="2DB010C0"/>
    <w:rsid w:val="2DC36D34"/>
    <w:rsid w:val="2E114536"/>
    <w:rsid w:val="2EAC08AD"/>
    <w:rsid w:val="2F0B739D"/>
    <w:rsid w:val="2F540C19"/>
    <w:rsid w:val="2FF75099"/>
    <w:rsid w:val="30196603"/>
    <w:rsid w:val="310F6C5F"/>
    <w:rsid w:val="319E66A5"/>
    <w:rsid w:val="31AC07CD"/>
    <w:rsid w:val="336810EA"/>
    <w:rsid w:val="33B078FC"/>
    <w:rsid w:val="344062EE"/>
    <w:rsid w:val="347B498F"/>
    <w:rsid w:val="35B9585C"/>
    <w:rsid w:val="360C330A"/>
    <w:rsid w:val="36B84320"/>
    <w:rsid w:val="36BB1AA7"/>
    <w:rsid w:val="370602A8"/>
    <w:rsid w:val="37BB061F"/>
    <w:rsid w:val="37E1109A"/>
    <w:rsid w:val="38794BD7"/>
    <w:rsid w:val="38E72412"/>
    <w:rsid w:val="39022396"/>
    <w:rsid w:val="398E013A"/>
    <w:rsid w:val="39A55738"/>
    <w:rsid w:val="3A7256E4"/>
    <w:rsid w:val="3ACE0304"/>
    <w:rsid w:val="3B290156"/>
    <w:rsid w:val="3B531EEF"/>
    <w:rsid w:val="3B5C69BF"/>
    <w:rsid w:val="3B6F231A"/>
    <w:rsid w:val="3BE5716C"/>
    <w:rsid w:val="3C282939"/>
    <w:rsid w:val="3C773096"/>
    <w:rsid w:val="3D102312"/>
    <w:rsid w:val="3D5C4FE3"/>
    <w:rsid w:val="3D7604D6"/>
    <w:rsid w:val="3DF10954"/>
    <w:rsid w:val="3E407811"/>
    <w:rsid w:val="3EE6343A"/>
    <w:rsid w:val="40D077E4"/>
    <w:rsid w:val="42303521"/>
    <w:rsid w:val="42731945"/>
    <w:rsid w:val="430033F2"/>
    <w:rsid w:val="43F641B2"/>
    <w:rsid w:val="443D7A5A"/>
    <w:rsid w:val="4476206B"/>
    <w:rsid w:val="449B39F4"/>
    <w:rsid w:val="44FD54E3"/>
    <w:rsid w:val="45002D00"/>
    <w:rsid w:val="45392515"/>
    <w:rsid w:val="45F12DFC"/>
    <w:rsid w:val="460C7C2A"/>
    <w:rsid w:val="46E6648C"/>
    <w:rsid w:val="47105AF5"/>
    <w:rsid w:val="47D46525"/>
    <w:rsid w:val="48526DDD"/>
    <w:rsid w:val="486420C6"/>
    <w:rsid w:val="48871C3D"/>
    <w:rsid w:val="48E2360E"/>
    <w:rsid w:val="48EA086B"/>
    <w:rsid w:val="498C4DCA"/>
    <w:rsid w:val="4A21293F"/>
    <w:rsid w:val="4A36681C"/>
    <w:rsid w:val="4A5251F3"/>
    <w:rsid w:val="4A9401EE"/>
    <w:rsid w:val="4AC72C6E"/>
    <w:rsid w:val="4B3B0B13"/>
    <w:rsid w:val="4BED4059"/>
    <w:rsid w:val="4C893BF9"/>
    <w:rsid w:val="4D467EC5"/>
    <w:rsid w:val="4D527655"/>
    <w:rsid w:val="4D5A571F"/>
    <w:rsid w:val="4D7F1E87"/>
    <w:rsid w:val="4D886F9F"/>
    <w:rsid w:val="4DE51628"/>
    <w:rsid w:val="4E8C5852"/>
    <w:rsid w:val="4EF828A0"/>
    <w:rsid w:val="4F6D7B61"/>
    <w:rsid w:val="4FA709C3"/>
    <w:rsid w:val="4FD468D6"/>
    <w:rsid w:val="500018D8"/>
    <w:rsid w:val="500B2D00"/>
    <w:rsid w:val="50652487"/>
    <w:rsid w:val="512E0018"/>
    <w:rsid w:val="51360251"/>
    <w:rsid w:val="51662681"/>
    <w:rsid w:val="52FC1E19"/>
    <w:rsid w:val="530B071F"/>
    <w:rsid w:val="530E4C74"/>
    <w:rsid w:val="53573ECE"/>
    <w:rsid w:val="53824739"/>
    <w:rsid w:val="53CA293A"/>
    <w:rsid w:val="548D2790"/>
    <w:rsid w:val="54BA54C6"/>
    <w:rsid w:val="54DF6E15"/>
    <w:rsid w:val="55A46C3F"/>
    <w:rsid w:val="55B14A85"/>
    <w:rsid w:val="56681206"/>
    <w:rsid w:val="56D13CB3"/>
    <w:rsid w:val="58132903"/>
    <w:rsid w:val="59524E0B"/>
    <w:rsid w:val="5A780D61"/>
    <w:rsid w:val="5A81253D"/>
    <w:rsid w:val="5AAE34CF"/>
    <w:rsid w:val="5AD82C32"/>
    <w:rsid w:val="5B5F6093"/>
    <w:rsid w:val="5B925B4B"/>
    <w:rsid w:val="5BF26D33"/>
    <w:rsid w:val="5CBD1826"/>
    <w:rsid w:val="5D3829D2"/>
    <w:rsid w:val="5D9F6305"/>
    <w:rsid w:val="5E111C20"/>
    <w:rsid w:val="5E256962"/>
    <w:rsid w:val="5EC62C14"/>
    <w:rsid w:val="5FEB5645"/>
    <w:rsid w:val="612756CF"/>
    <w:rsid w:val="61B66305"/>
    <w:rsid w:val="62685D90"/>
    <w:rsid w:val="62725EBB"/>
    <w:rsid w:val="6292705D"/>
    <w:rsid w:val="63165559"/>
    <w:rsid w:val="63711BC4"/>
    <w:rsid w:val="6389310B"/>
    <w:rsid w:val="638D403C"/>
    <w:rsid w:val="63E06F21"/>
    <w:rsid w:val="6439470C"/>
    <w:rsid w:val="649A09C7"/>
    <w:rsid w:val="65435163"/>
    <w:rsid w:val="654E676A"/>
    <w:rsid w:val="6661587D"/>
    <w:rsid w:val="66A82350"/>
    <w:rsid w:val="66CF7745"/>
    <w:rsid w:val="67083513"/>
    <w:rsid w:val="68850365"/>
    <w:rsid w:val="688857B9"/>
    <w:rsid w:val="68B23518"/>
    <w:rsid w:val="69297635"/>
    <w:rsid w:val="69597F8F"/>
    <w:rsid w:val="69934669"/>
    <w:rsid w:val="69F14662"/>
    <w:rsid w:val="6A290287"/>
    <w:rsid w:val="6D2521B8"/>
    <w:rsid w:val="6D597AAD"/>
    <w:rsid w:val="6D64627E"/>
    <w:rsid w:val="6DB305CC"/>
    <w:rsid w:val="6DEB1E88"/>
    <w:rsid w:val="6E2231CB"/>
    <w:rsid w:val="6FA25F2F"/>
    <w:rsid w:val="6FAD271B"/>
    <w:rsid w:val="70201318"/>
    <w:rsid w:val="714E33F1"/>
    <w:rsid w:val="7185070D"/>
    <w:rsid w:val="719646C8"/>
    <w:rsid w:val="72873CCC"/>
    <w:rsid w:val="72D1172F"/>
    <w:rsid w:val="73DD36CD"/>
    <w:rsid w:val="741E69EB"/>
    <w:rsid w:val="74212243"/>
    <w:rsid w:val="74273A87"/>
    <w:rsid w:val="746A5998"/>
    <w:rsid w:val="74760B3E"/>
    <w:rsid w:val="74E76FE8"/>
    <w:rsid w:val="74F77C45"/>
    <w:rsid w:val="75096722"/>
    <w:rsid w:val="758918C0"/>
    <w:rsid w:val="75A663B3"/>
    <w:rsid w:val="76085BF7"/>
    <w:rsid w:val="76572AAD"/>
    <w:rsid w:val="76760975"/>
    <w:rsid w:val="767E572A"/>
    <w:rsid w:val="76E113A9"/>
    <w:rsid w:val="77F51A1C"/>
    <w:rsid w:val="7A396538"/>
    <w:rsid w:val="7A8335AD"/>
    <w:rsid w:val="7ABA4CE6"/>
    <w:rsid w:val="7AD62C06"/>
    <w:rsid w:val="7B6C2BF8"/>
    <w:rsid w:val="7B832D31"/>
    <w:rsid w:val="7BC255FC"/>
    <w:rsid w:val="7DE05F27"/>
    <w:rsid w:val="7DE61BCF"/>
    <w:rsid w:val="7E9E25D4"/>
    <w:rsid w:val="7EC113DA"/>
    <w:rsid w:val="7EDD32B6"/>
    <w:rsid w:val="7EFF7828"/>
    <w:rsid w:val="7F5D63E3"/>
    <w:rsid w:val="7F873094"/>
    <w:rsid w:val="7FBD4962"/>
    <w:rsid w:val="7FF46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Calibri Light" w:hAnsi="Calibri Light" w:eastAsia="宋体" w:cs="Times New Roman"/>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szCs w:val="24"/>
    </w:rPr>
  </w:style>
  <w:style w:type="paragraph" w:styleId="3">
    <w:name w:val="Body Text Indent"/>
    <w:basedOn w:val="1"/>
    <w:qFormat/>
    <w:uiPriority w:val="0"/>
    <w:pPr>
      <w:spacing w:after="120"/>
      <w:ind w:left="420" w:leftChars="200"/>
    </w:pPr>
  </w:style>
  <w:style w:type="paragraph" w:styleId="6">
    <w:name w:val="Date"/>
    <w:basedOn w:val="1"/>
    <w:next w:val="1"/>
    <w:link w:val="18"/>
    <w:semiHidden/>
    <w:unhideWhenUsed/>
    <w:qFormat/>
    <w:uiPriority w:val="99"/>
    <w:pPr>
      <w:ind w:left="100" w:leftChars="2500"/>
    </w:pPr>
  </w:style>
  <w:style w:type="paragraph" w:styleId="7">
    <w:name w:val="Balloon Text"/>
    <w:basedOn w:val="1"/>
    <w:link w:val="20"/>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unhideWhenUsed/>
    <w:qFormat/>
    <w:uiPriority w:val="99"/>
    <w:pPr>
      <w:spacing w:after="120"/>
      <w:ind w:left="420" w:leftChars="200"/>
    </w:pPr>
    <w:rPr>
      <w:rFonts w:ascii="Times New Roman" w:hAnsi="Times New Roman"/>
      <w:kern w:val="0"/>
      <w:sz w:val="16"/>
      <w:szCs w:val="16"/>
    </w:rPr>
  </w:style>
  <w:style w:type="paragraph" w:styleId="11">
    <w:name w:val="Normal (Web)"/>
    <w:basedOn w:val="1"/>
    <w:unhideWhenUsed/>
    <w:qFormat/>
    <w:uiPriority w:val="99"/>
    <w:pPr>
      <w:spacing w:before="100" w:beforeAutospacing="1" w:after="100" w:afterAutospacing="1"/>
      <w:jc w:val="left"/>
    </w:pPr>
    <w:rPr>
      <w:kern w:val="0"/>
      <w:sz w:val="24"/>
    </w:rPr>
  </w:style>
  <w:style w:type="paragraph" w:styleId="12">
    <w:name w:val="Title"/>
    <w:basedOn w:val="1"/>
    <w:next w:val="1"/>
    <w:qFormat/>
    <w:uiPriority w:val="0"/>
    <w:pPr>
      <w:spacing w:before="240" w:after="60"/>
      <w:jc w:val="center"/>
      <w:outlineLvl w:val="0"/>
    </w:pPr>
    <w:rPr>
      <w:rFonts w:ascii="Cambria" w:hAnsi="Cambria" w:cs="Times New Roman"/>
      <w:b/>
      <w:bCs/>
      <w:sz w:val="32"/>
      <w:szCs w:val="32"/>
    </w:rPr>
  </w:style>
  <w:style w:type="character" w:customStyle="1" w:styleId="15">
    <w:name w:val="页眉 Char"/>
    <w:basedOn w:val="14"/>
    <w:link w:val="9"/>
    <w:qFormat/>
    <w:uiPriority w:val="99"/>
    <w:rPr>
      <w:sz w:val="18"/>
      <w:szCs w:val="18"/>
    </w:rPr>
  </w:style>
  <w:style w:type="character" w:customStyle="1" w:styleId="16">
    <w:name w:val="页脚 Char"/>
    <w:basedOn w:val="14"/>
    <w:link w:val="8"/>
    <w:qFormat/>
    <w:uiPriority w:val="99"/>
    <w:rPr>
      <w:sz w:val="18"/>
      <w:szCs w:val="18"/>
    </w:rPr>
  </w:style>
  <w:style w:type="paragraph" w:customStyle="1" w:styleId="17">
    <w:name w:val="p0"/>
    <w:basedOn w:val="1"/>
    <w:qFormat/>
    <w:uiPriority w:val="0"/>
    <w:pPr>
      <w:widowControl/>
    </w:pPr>
    <w:rPr>
      <w:rFonts w:ascii="Times New Roman" w:hAnsi="Times New Roman" w:eastAsia="宋体" w:cs="Times New Roman"/>
      <w:kern w:val="0"/>
      <w:szCs w:val="21"/>
    </w:rPr>
  </w:style>
  <w:style w:type="character" w:customStyle="1" w:styleId="18">
    <w:name w:val="日期 Char"/>
    <w:basedOn w:val="14"/>
    <w:link w:val="6"/>
    <w:semiHidden/>
    <w:qFormat/>
    <w:uiPriority w:val="99"/>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批注框文本 Char"/>
    <w:basedOn w:val="14"/>
    <w:link w:val="7"/>
    <w:semiHidden/>
    <w:qFormat/>
    <w:uiPriority w:val="99"/>
    <w:rPr>
      <w:kern w:val="2"/>
      <w:sz w:val="18"/>
      <w:szCs w:val="18"/>
    </w:rPr>
  </w:style>
  <w:style w:type="character" w:customStyle="1" w:styleId="21">
    <w:name w:val="bold1"/>
    <w:qFormat/>
    <w:uiPriority w:val="0"/>
    <w:rPr>
      <w:b/>
      <w:bCs/>
    </w:rPr>
  </w:style>
  <w:style w:type="character" w:customStyle="1" w:styleId="22">
    <w:name w:val="标题 1 Char"/>
    <w:basedOn w:val="14"/>
    <w:link w:val="4"/>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2D38C-DEAB-4857-B940-AA6D27E48C0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7197</Words>
  <Characters>7327</Characters>
  <Lines>54</Lines>
  <Paragraphs>15</Paragraphs>
  <TotalTime>203</TotalTime>
  <ScaleCrop>false</ScaleCrop>
  <LinksUpToDate>false</LinksUpToDate>
  <CharactersWithSpaces>7401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2018-11-05T08:14:00Z</dcterms:created>
  <dc:creator>文杰书院</dc:creator>
  <cp:lastModifiedBy>青竹</cp:lastModifiedBy>
  <cp:lastPrinted>2024-06-01T00:38:00Z</cp:lastPrinted>
  <dcterms:modified xsi:type="dcterms:W3CDTF">2025-02-23T08:36:09Z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16E65531A0044E77A31236D4023331B9</vt:lpwstr>
  </property>
  <property fmtid="{D5CDD505-2E9C-101B-9397-08002B2CF9AE}" pid="4" name="KSOTemplateDocerSaveRecord">
    <vt:lpwstr>eyJoZGlkIjoiZGRmNDIwNGZlOTExZTcwM2JjYTRmZGE4OGMxYzkwMTQiLCJ1c2VySWQiOiIzODkyMjY0MjYifQ==</vt:lpwstr>
  </property>
</Properties>
</file>